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495A" w14:textId="275A9D2F" w:rsidR="004F5735" w:rsidRPr="007567F9" w:rsidRDefault="007567F9" w:rsidP="007567F9">
      <w:pPr>
        <w:pStyle w:val="a3"/>
        <w:jc w:val="center"/>
        <w:rPr>
          <w:b/>
          <w:bCs/>
          <w:lang w:val="ru-RU"/>
        </w:rPr>
      </w:pPr>
      <w:r>
        <w:rPr>
          <w:rStyle w:val="a4"/>
          <w:lang w:val="ru-RU"/>
        </w:rPr>
        <w:t>ПРАВИЛА О</w:t>
      </w:r>
      <w:r w:rsidR="004F5735">
        <w:rPr>
          <w:rStyle w:val="a4"/>
        </w:rPr>
        <w:t>ФОРМЛЕНИ</w:t>
      </w:r>
      <w:r>
        <w:rPr>
          <w:rStyle w:val="a4"/>
          <w:lang w:val="ru-RU"/>
        </w:rPr>
        <w:t>Я</w:t>
      </w:r>
      <w:r w:rsidR="004F5735">
        <w:rPr>
          <w:rStyle w:val="a4"/>
        </w:rPr>
        <w:t> МАТЕРИАЛОВ</w:t>
      </w:r>
    </w:p>
    <w:p w14:paraId="4B0AFE13" w14:textId="358349FA" w:rsidR="004F5735" w:rsidRDefault="004F5735" w:rsidP="004F5735">
      <w:pPr>
        <w:pStyle w:val="a3"/>
        <w:jc w:val="both"/>
      </w:pPr>
      <w:r>
        <w:rPr>
          <w:rStyle w:val="a5"/>
        </w:rPr>
        <w:t>Размер бумаги</w:t>
      </w:r>
      <w:r>
        <w:t xml:space="preserve"> – А4; </w:t>
      </w:r>
      <w:r>
        <w:rPr>
          <w:rStyle w:val="a5"/>
        </w:rPr>
        <w:t>ориентация</w:t>
      </w:r>
      <w:r>
        <w:t xml:space="preserve"> - книжная; </w:t>
      </w:r>
      <w:r>
        <w:rPr>
          <w:rStyle w:val="a5"/>
        </w:rPr>
        <w:t>объем</w:t>
      </w:r>
      <w:r>
        <w:t xml:space="preserve"> – до </w:t>
      </w:r>
      <w:r>
        <w:rPr>
          <w:lang w:val="ru-RU"/>
        </w:rPr>
        <w:t>5</w:t>
      </w:r>
      <w:r>
        <w:t xml:space="preserve">-х полных страниц; </w:t>
      </w:r>
      <w:r>
        <w:rPr>
          <w:rStyle w:val="a5"/>
        </w:rPr>
        <w:t>поля</w:t>
      </w:r>
      <w:r>
        <w:t xml:space="preserve"> – верхнее 2 см, левое 2,5 см, нижнее 2,5 см, правое 2,5 см.</w:t>
      </w:r>
    </w:p>
    <w:p w14:paraId="7FC20CD2" w14:textId="77777777" w:rsidR="004F5735" w:rsidRDefault="004F5735" w:rsidP="004F5735">
      <w:pPr>
        <w:pStyle w:val="a3"/>
        <w:jc w:val="both"/>
        <w:rPr>
          <w:rStyle w:val="a4"/>
          <w:lang w:val="ru-RU"/>
        </w:rPr>
      </w:pPr>
      <w:r>
        <w:rPr>
          <w:rStyle w:val="a4"/>
        </w:rPr>
        <w:t>Первая строка</w:t>
      </w:r>
    </w:p>
    <w:p w14:paraId="5272C009" w14:textId="587AF1C7" w:rsidR="004F5735" w:rsidRDefault="004F5735" w:rsidP="004F5735">
      <w:pPr>
        <w:pStyle w:val="a3"/>
        <w:jc w:val="both"/>
      </w:pPr>
      <w:r>
        <w:rPr>
          <w:rStyle w:val="a5"/>
        </w:rPr>
        <w:t>И. О. Фамилия</w:t>
      </w:r>
      <w:r>
        <w:t xml:space="preserve"> – Times New Roman, полужирный, выравнивание – по центру страницы, размер 1</w:t>
      </w:r>
      <w:r w:rsidR="001D5D96">
        <w:rPr>
          <w:lang w:val="ru-RU"/>
        </w:rPr>
        <w:t>2</w:t>
      </w:r>
      <w:r>
        <w:t xml:space="preserve"> pt., без абзацного отступа, между инициалами и фамилией использовать неразрывные пробелы Shift+Ctrl+пробел.</w:t>
      </w:r>
    </w:p>
    <w:p w14:paraId="173DFAE7" w14:textId="77777777" w:rsidR="004F5735" w:rsidRDefault="004F5735" w:rsidP="004F5735">
      <w:pPr>
        <w:pStyle w:val="a3"/>
        <w:jc w:val="both"/>
        <w:rPr>
          <w:rStyle w:val="a4"/>
          <w:lang w:val="ru-RU"/>
        </w:rPr>
      </w:pPr>
      <w:r>
        <w:rPr>
          <w:rStyle w:val="a4"/>
        </w:rPr>
        <w:t xml:space="preserve">Вторая строка </w:t>
      </w:r>
    </w:p>
    <w:p w14:paraId="3FCF3D65" w14:textId="5C438B5D" w:rsidR="004F5735" w:rsidRPr="004F5735" w:rsidRDefault="004F5735" w:rsidP="004F5735">
      <w:pPr>
        <w:pStyle w:val="a3"/>
        <w:jc w:val="both"/>
        <w:rPr>
          <w:lang w:val="ru-RU"/>
        </w:rPr>
      </w:pPr>
      <w:r>
        <w:rPr>
          <w:rStyle w:val="a5"/>
        </w:rPr>
        <w:t>Представляемая организация</w:t>
      </w:r>
      <w:r>
        <w:t xml:space="preserve"> – Times New Roman, выравнивание – по центру страницы, размер 1</w:t>
      </w:r>
      <w:r w:rsidR="001D5D96">
        <w:rPr>
          <w:lang w:val="ru-RU"/>
        </w:rPr>
        <w:t>2</w:t>
      </w:r>
      <w:r>
        <w:t xml:space="preserve"> pt., без абзацного отступа</w:t>
      </w:r>
      <w:r>
        <w:rPr>
          <w:lang w:val="ru-RU"/>
        </w:rPr>
        <w:t>.</w:t>
      </w:r>
    </w:p>
    <w:p w14:paraId="0C731E7E" w14:textId="77777777" w:rsidR="004F5735" w:rsidRPr="004F5735" w:rsidRDefault="004F5735" w:rsidP="004F5735">
      <w:pPr>
        <w:pStyle w:val="a3"/>
        <w:jc w:val="both"/>
        <w:rPr>
          <w:rStyle w:val="a4"/>
          <w:lang w:val="ru-RU"/>
        </w:rPr>
      </w:pPr>
      <w:r>
        <w:rPr>
          <w:rStyle w:val="a4"/>
        </w:rPr>
        <w:t>Через строку</w:t>
      </w:r>
    </w:p>
    <w:p w14:paraId="3765703C" w14:textId="752E47D3" w:rsidR="004F5735" w:rsidRPr="004F5735" w:rsidRDefault="004F5735" w:rsidP="004F5735">
      <w:pPr>
        <w:pStyle w:val="a3"/>
        <w:jc w:val="both"/>
        <w:rPr>
          <w:lang w:val="ru-RU"/>
        </w:rPr>
      </w:pPr>
      <w:r>
        <w:rPr>
          <w:rStyle w:val="a5"/>
        </w:rPr>
        <w:t>Название материала</w:t>
      </w:r>
      <w:r>
        <w:t xml:space="preserve"> – Times New Roman, прописной, полужирный, размер 1</w:t>
      </w:r>
      <w:r w:rsidR="001D5D96">
        <w:rPr>
          <w:lang w:val="ru-RU"/>
        </w:rPr>
        <w:t>2</w:t>
      </w:r>
      <w:r>
        <w:t xml:space="preserve"> pt., без абзацного отступа, выравнивание – по центру страницы</w:t>
      </w:r>
      <w:r>
        <w:rPr>
          <w:lang w:val="ru-RU"/>
        </w:rPr>
        <w:t>.</w:t>
      </w:r>
    </w:p>
    <w:p w14:paraId="498F8AEF" w14:textId="77777777" w:rsidR="004F5735" w:rsidRDefault="004F5735" w:rsidP="004F5735">
      <w:pPr>
        <w:pStyle w:val="a3"/>
        <w:jc w:val="both"/>
        <w:rPr>
          <w:rStyle w:val="a4"/>
          <w:lang w:val="ru-RU"/>
        </w:rPr>
      </w:pPr>
      <w:r>
        <w:rPr>
          <w:rStyle w:val="a4"/>
        </w:rPr>
        <w:t>Через строку</w:t>
      </w:r>
    </w:p>
    <w:p w14:paraId="22D1C433" w14:textId="0D4C8CE6" w:rsidR="004F5735" w:rsidRPr="004F5735" w:rsidRDefault="004F5735" w:rsidP="004F5735">
      <w:pPr>
        <w:pStyle w:val="a3"/>
        <w:jc w:val="both"/>
        <w:rPr>
          <w:i/>
          <w:iCs/>
          <w:lang w:val="ru-RU"/>
        </w:rPr>
      </w:pPr>
      <w:r>
        <w:rPr>
          <w:rStyle w:val="a5"/>
        </w:rPr>
        <w:t>Текст материала</w:t>
      </w:r>
      <w:r>
        <w:t xml:space="preserve"> – редактор MS Word, </w:t>
      </w:r>
      <w:r>
        <w:rPr>
          <w:rStyle w:val="a5"/>
        </w:rPr>
        <w:t>шрифт</w:t>
      </w:r>
      <w:r>
        <w:t xml:space="preserve"> Times New Roman, размер 1</w:t>
      </w:r>
      <w:r w:rsidR="001D5D96">
        <w:rPr>
          <w:lang w:val="ru-RU"/>
        </w:rPr>
        <w:t>2</w:t>
      </w:r>
      <w:r>
        <w:t xml:space="preserve"> pt, </w:t>
      </w:r>
      <w:r>
        <w:rPr>
          <w:rStyle w:val="a5"/>
        </w:rPr>
        <w:t>выравнивание текста</w:t>
      </w:r>
      <w:r>
        <w:t xml:space="preserve"> – по ширине; </w:t>
      </w:r>
      <w:r>
        <w:rPr>
          <w:rStyle w:val="a5"/>
        </w:rPr>
        <w:t>междустрочный интервал</w:t>
      </w:r>
      <w:r>
        <w:t xml:space="preserve"> – одинарный; </w:t>
      </w:r>
      <w:r>
        <w:rPr>
          <w:rStyle w:val="a5"/>
        </w:rPr>
        <w:t>абзацный отступ</w:t>
      </w:r>
      <w:r>
        <w:t xml:space="preserve"> – слева 0,8 см. </w:t>
      </w:r>
      <w:r>
        <w:rPr>
          <w:rStyle w:val="a5"/>
        </w:rPr>
        <w:t>Подрисуночные надписи</w:t>
      </w:r>
      <w:r>
        <w:t xml:space="preserve"> – шрифт Times New Roman, размер 1</w:t>
      </w:r>
      <w:r w:rsidR="001D5D96">
        <w:rPr>
          <w:lang w:val="ru-RU"/>
        </w:rPr>
        <w:t>2</w:t>
      </w:r>
      <w:r>
        <w:t xml:space="preserve"> pt, выравнивание – по центру страницы, без абзацного отступа. Сканированные рисунки и формулы не допускаются. </w:t>
      </w:r>
      <w:r>
        <w:rPr>
          <w:rStyle w:val="a5"/>
        </w:rPr>
        <w:t>Формулы</w:t>
      </w:r>
      <w:r>
        <w:t xml:space="preserve"> – </w:t>
      </w:r>
      <w:r w:rsidR="001D5D96" w:rsidRPr="001D5D96">
        <w:rPr>
          <w:b/>
          <w:bCs/>
          <w:lang w:val="ru-RU"/>
        </w:rPr>
        <w:t>только</w:t>
      </w:r>
      <w:r w:rsidRPr="001D5D96">
        <w:rPr>
          <w:b/>
          <w:bCs/>
        </w:rPr>
        <w:t xml:space="preserve"> редактор Math Type</w:t>
      </w:r>
      <w:r>
        <w:t>, размер 1</w:t>
      </w:r>
      <w:r w:rsidR="001D5D96">
        <w:rPr>
          <w:lang w:val="ru-RU"/>
        </w:rPr>
        <w:t>2</w:t>
      </w:r>
      <w:r>
        <w:t xml:space="preserve"> pt</w:t>
      </w:r>
      <w:r w:rsidR="001D5D96">
        <w:rPr>
          <w:lang w:val="ru-RU"/>
        </w:rPr>
        <w:t>, греческие буквы – прямые</w:t>
      </w:r>
      <w:r>
        <w:t>.</w:t>
      </w:r>
    </w:p>
    <w:p w14:paraId="6460960B" w14:textId="135C3C0A" w:rsidR="004F5735" w:rsidRDefault="004F5735" w:rsidP="004F5735">
      <w:pPr>
        <w:pStyle w:val="a3"/>
        <w:jc w:val="both"/>
      </w:pPr>
      <w:r>
        <w:t>Сноски даются в тексте в квадратных скобках. После основного текста приводится литература (</w:t>
      </w:r>
      <w:r>
        <w:rPr>
          <w:rStyle w:val="a4"/>
        </w:rPr>
        <w:t>без автоматической нумерации</w:t>
      </w:r>
      <w:r>
        <w:t xml:space="preserve">). </w:t>
      </w:r>
      <w:r>
        <w:rPr>
          <w:rStyle w:val="a4"/>
        </w:rPr>
        <w:t>Вся литература оформлена по ГОСТу</w:t>
      </w:r>
      <w:r>
        <w:t xml:space="preserve">: </w:t>
      </w:r>
      <w:hyperlink r:id="rId4" w:history="1">
        <w:r>
          <w:rPr>
            <w:rStyle w:val="a6"/>
          </w:rPr>
          <w:t>https://vak.gov.by/bi</w:t>
        </w:r>
        <w:r>
          <w:rPr>
            <w:rStyle w:val="a6"/>
          </w:rPr>
          <w:t>b</w:t>
        </w:r>
        <w:r>
          <w:rPr>
            <w:rStyle w:val="a6"/>
          </w:rPr>
          <w:t>liographicDescription</w:t>
        </w:r>
      </w:hyperlink>
      <w:r>
        <w:t xml:space="preserve"> (должны быть указаны город и название издательства, год издания, а также количество страниц, для электронных источников обязательны </w:t>
      </w:r>
      <w:r w:rsidR="005922F1" w:rsidRPr="005922F1">
        <w:t>URL</w:t>
      </w:r>
      <w:r w:rsidR="005922F1">
        <w:rPr>
          <w:lang w:val="ru-RU"/>
        </w:rPr>
        <w:t xml:space="preserve"> и </w:t>
      </w:r>
      <w:r w:rsidR="005922F1" w:rsidRPr="005922F1">
        <w:t>дата обращения</w:t>
      </w:r>
      <w:r>
        <w:t xml:space="preserve">). На каждый источник должна быть </w:t>
      </w:r>
      <w:r>
        <w:rPr>
          <w:rStyle w:val="a4"/>
        </w:rPr>
        <w:t>ссылка</w:t>
      </w:r>
      <w:r>
        <w:t xml:space="preserve"> в тексте работы. </w:t>
      </w:r>
      <w:r>
        <w:rPr>
          <w:rStyle w:val="a5"/>
        </w:rPr>
        <w:t>Все</w:t>
      </w:r>
      <w:r>
        <w:t xml:space="preserve"> таблицы и рисунки имеют номер, название без переносов и ссылку на себя в тексте материалов (см. </w:t>
      </w:r>
      <w:r>
        <w:rPr>
          <w:lang w:val="ru-RU"/>
        </w:rPr>
        <w:t>образец</w:t>
      </w:r>
      <w:r>
        <w:t xml:space="preserve"> материалов</w:t>
      </w:r>
      <w:r>
        <w:rPr>
          <w:lang w:val="ru-RU"/>
        </w:rPr>
        <w:t>)</w:t>
      </w:r>
      <w:r>
        <w:t>.</w:t>
      </w:r>
    </w:p>
    <w:p w14:paraId="686902B4" w14:textId="77777777" w:rsidR="004F5735" w:rsidRDefault="004F5735" w:rsidP="004F5735">
      <w:pPr>
        <w:pStyle w:val="a3"/>
      </w:pPr>
      <w:r>
        <w:t xml:space="preserve">Название файла со статьей должно содержать ФИО автора и город. </w:t>
      </w:r>
      <w:r>
        <w:br/>
        <w:t xml:space="preserve">Например - </w:t>
      </w:r>
      <w:r>
        <w:rPr>
          <w:rStyle w:val="a4"/>
        </w:rPr>
        <w:t>Иванов И.И._Гомель.docx</w:t>
      </w:r>
      <w:r>
        <w:t xml:space="preserve"> </w:t>
      </w:r>
      <w:r>
        <w:br/>
      </w:r>
      <w:r>
        <w:br/>
      </w:r>
      <w:r>
        <w:rPr>
          <w:rStyle w:val="a4"/>
          <w:i/>
          <w:iCs/>
          <w:lang w:val="ru-RU"/>
        </w:rPr>
        <w:t>Материалы</w:t>
      </w:r>
      <w:r>
        <w:rPr>
          <w:rStyle w:val="a4"/>
          <w:i/>
          <w:iCs/>
        </w:rPr>
        <w:t xml:space="preserve">, не удовлетворяющие указанным требованиям, приниматься не будут. </w:t>
      </w:r>
    </w:p>
    <w:p w14:paraId="1F99A403" w14:textId="77777777" w:rsidR="0059486C" w:rsidRDefault="0059486C"/>
    <w:sectPr w:rsidR="0059486C" w:rsidSect="005948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735"/>
    <w:rsid w:val="000D4F23"/>
    <w:rsid w:val="001D5D96"/>
    <w:rsid w:val="004F5735"/>
    <w:rsid w:val="005922F1"/>
    <w:rsid w:val="0059486C"/>
    <w:rsid w:val="007567F9"/>
    <w:rsid w:val="007B75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BBDF5"/>
  <w15:docId w15:val="{A8F4F4F7-815A-423E-838C-3C6515E2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8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e-BY"/>
    </w:rPr>
  </w:style>
  <w:style w:type="character" w:styleId="a4">
    <w:name w:val="Strong"/>
    <w:basedOn w:val="a0"/>
    <w:uiPriority w:val="22"/>
    <w:qFormat/>
    <w:rsid w:val="004F5735"/>
    <w:rPr>
      <w:b/>
      <w:bCs/>
    </w:rPr>
  </w:style>
  <w:style w:type="character" w:styleId="a5">
    <w:name w:val="Emphasis"/>
    <w:basedOn w:val="a0"/>
    <w:uiPriority w:val="20"/>
    <w:qFormat/>
    <w:rsid w:val="004F5735"/>
    <w:rPr>
      <w:i/>
      <w:iCs/>
    </w:rPr>
  </w:style>
  <w:style w:type="character" w:styleId="a6">
    <w:name w:val="Hyperlink"/>
    <w:basedOn w:val="a0"/>
    <w:uiPriority w:val="99"/>
    <w:semiHidden/>
    <w:unhideWhenUsed/>
    <w:rsid w:val="004F5735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1D5D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ak.gov.by/bibliographicDescrip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Nikita</dc:creator>
  <cp:lastModifiedBy>Oksana Deryuzhkova</cp:lastModifiedBy>
  <cp:revision>2</cp:revision>
  <dcterms:created xsi:type="dcterms:W3CDTF">2026-06-04T12:08:00Z</dcterms:created>
  <dcterms:modified xsi:type="dcterms:W3CDTF">2026-06-04T12:08:00Z</dcterms:modified>
</cp:coreProperties>
</file>