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209A" w14:textId="77777777" w:rsidR="00003DB2" w:rsidRPr="00E30B33" w:rsidRDefault="00003DB2" w:rsidP="00003DB2">
      <w:pPr>
        <w:spacing w:after="0" w:line="240" w:lineRule="auto"/>
        <w:jc w:val="center"/>
        <w:rPr>
          <w:sz w:val="28"/>
          <w:szCs w:val="28"/>
          <w:lang w:val="en-US"/>
        </w:rPr>
      </w:pPr>
      <w:r w:rsidRPr="00E30B33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1948"/>
        <w:gridCol w:w="1265"/>
        <w:gridCol w:w="3212"/>
      </w:tblGrid>
      <w:tr w:rsidR="00F66C81" w14:paraId="3A74CA6E" w14:textId="77777777" w:rsidTr="007E4B2E">
        <w:tc>
          <w:tcPr>
            <w:tcW w:w="3266" w:type="dxa"/>
          </w:tcPr>
          <w:p w14:paraId="6885B7D1" w14:textId="52FD8297" w:rsidR="00003DB2" w:rsidRDefault="00D36357" w:rsidP="00984FBE">
            <w:pPr>
              <w:jc w:val="center"/>
            </w:pPr>
            <w:r w:rsidRPr="0010661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287BE82" wp14:editId="54C6DA59">
                  <wp:extent cx="974272" cy="974272"/>
                  <wp:effectExtent l="0" t="0" r="0" b="0"/>
                  <wp:docPr id="6" name="Picture 2" descr="ГГУ им. Ф. Скорины — Хабр Карьер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71BE6C-7B60-0644-9A84-DB074DB4D3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ГГУ им. Ф. Скорины — Хабр Карьера">
                            <a:extLst>
                              <a:ext uri="{FF2B5EF4-FFF2-40B4-BE49-F238E27FC236}">
                                <a16:creationId xmlns:a16="http://schemas.microsoft.com/office/drawing/2014/main" id="{1E71BE6C-7B60-0644-9A84-DB074DB4D3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56" cy="982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2"/>
          </w:tcPr>
          <w:p w14:paraId="6CE9C123" w14:textId="13DA6AF0" w:rsidR="00003DB2" w:rsidRDefault="00D36357" w:rsidP="00984F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452FE3" wp14:editId="4EB92213">
                  <wp:extent cx="946931" cy="957943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20" cy="9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14:paraId="5EA3515A" w14:textId="77777777" w:rsidR="00003DB2" w:rsidRDefault="00003DB2" w:rsidP="00984F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82B47" wp14:editId="4A749297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24" cy="94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B2" w:rsidRPr="00CF72A4" w14:paraId="44121B2D" w14:textId="77777777" w:rsidTr="007E4B2E">
        <w:tc>
          <w:tcPr>
            <w:tcW w:w="5240" w:type="dxa"/>
            <w:gridSpan w:val="2"/>
          </w:tcPr>
          <w:p w14:paraId="2D86A48B" w14:textId="77777777" w:rsidR="00003DB2" w:rsidRPr="00D36357" w:rsidRDefault="00003DB2" w:rsidP="0098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357">
              <w:rPr>
                <w:rFonts w:ascii="Times New Roman" w:hAnsi="Times New Roman" w:cs="Times New Roman"/>
              </w:rPr>
              <w:t>ИНСТИТУТ  КОНФУЦИЯ</w:t>
            </w:r>
            <w:proofErr w:type="gramEnd"/>
          </w:p>
          <w:p w14:paraId="21634662" w14:textId="4C76C74C" w:rsidR="00003DB2" w:rsidRPr="00D36357" w:rsidRDefault="00994E5C" w:rsidP="0098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357">
              <w:rPr>
                <w:rFonts w:ascii="Times New Roman" w:hAnsi="Times New Roman" w:cs="Times New Roman"/>
              </w:rPr>
              <w:t xml:space="preserve">при </w:t>
            </w:r>
            <w:r w:rsidR="00003DB2" w:rsidRPr="00D36357">
              <w:rPr>
                <w:rFonts w:ascii="Times New Roman" w:hAnsi="Times New Roman" w:cs="Times New Roman"/>
              </w:rPr>
              <w:t>Г</w:t>
            </w:r>
            <w:r w:rsidRPr="00D36357">
              <w:rPr>
                <w:rFonts w:ascii="Times New Roman" w:hAnsi="Times New Roman" w:cs="Times New Roman"/>
              </w:rPr>
              <w:t>омельском</w:t>
            </w:r>
            <w:r w:rsidR="00003DB2" w:rsidRPr="00D36357">
              <w:rPr>
                <w:rFonts w:ascii="Times New Roman" w:hAnsi="Times New Roman" w:cs="Times New Roman"/>
              </w:rPr>
              <w:t xml:space="preserve"> </w:t>
            </w:r>
            <w:r w:rsidRPr="00D36357">
              <w:rPr>
                <w:rFonts w:ascii="Times New Roman" w:hAnsi="Times New Roman" w:cs="Times New Roman"/>
              </w:rPr>
              <w:t>государственном</w:t>
            </w:r>
          </w:p>
          <w:p w14:paraId="788FE7ED" w14:textId="4F966BEA" w:rsidR="00003DB2" w:rsidRPr="00D36357" w:rsidRDefault="00994E5C" w:rsidP="0098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357">
              <w:rPr>
                <w:rFonts w:ascii="Times New Roman" w:hAnsi="Times New Roman" w:cs="Times New Roman"/>
              </w:rPr>
              <w:t>университете имени</w:t>
            </w:r>
            <w:r w:rsidR="00003DB2" w:rsidRPr="00D36357">
              <w:rPr>
                <w:rFonts w:ascii="Times New Roman" w:hAnsi="Times New Roman" w:cs="Times New Roman"/>
              </w:rPr>
              <w:t xml:space="preserve"> Ф</w:t>
            </w:r>
            <w:r w:rsidRPr="00D36357">
              <w:rPr>
                <w:rFonts w:ascii="Times New Roman" w:hAnsi="Times New Roman" w:cs="Times New Roman"/>
              </w:rPr>
              <w:t>ранциска</w:t>
            </w:r>
            <w:r w:rsidR="00003DB2" w:rsidRPr="00D36357">
              <w:rPr>
                <w:rFonts w:ascii="Times New Roman" w:hAnsi="Times New Roman" w:cs="Times New Roman"/>
              </w:rPr>
              <w:t xml:space="preserve"> С</w:t>
            </w:r>
            <w:r w:rsidRPr="00D36357">
              <w:rPr>
                <w:rFonts w:ascii="Times New Roman" w:hAnsi="Times New Roman" w:cs="Times New Roman"/>
              </w:rPr>
              <w:t>корины</w:t>
            </w:r>
          </w:p>
          <w:p w14:paraId="43C1767E" w14:textId="77777777" w:rsidR="00003DB2" w:rsidRPr="00907B0E" w:rsidRDefault="00003DB2" w:rsidP="0098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B0E">
              <w:rPr>
                <w:rFonts w:ascii="Times New Roman" w:hAnsi="Times New Roman" w:cs="Times New Roman"/>
              </w:rPr>
              <w:t>246019  г.</w:t>
            </w:r>
            <w:proofErr w:type="gramEnd"/>
            <w:r w:rsidRPr="00907B0E">
              <w:rPr>
                <w:rFonts w:ascii="Times New Roman" w:hAnsi="Times New Roman" w:cs="Times New Roman"/>
              </w:rPr>
              <w:t xml:space="preserve"> Гомель, ул. Советская,102 </w:t>
            </w:r>
          </w:p>
          <w:p w14:paraId="6FEBA24D" w14:textId="58B6D35D" w:rsidR="00003DB2" w:rsidRPr="00003DB2" w:rsidRDefault="00003DB2" w:rsidP="0098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0E">
              <w:rPr>
                <w:rFonts w:ascii="Times New Roman" w:hAnsi="Times New Roman" w:cs="Times New Roman"/>
              </w:rPr>
              <w:t>тел</w:t>
            </w:r>
            <w:r w:rsidRPr="00003DB2">
              <w:rPr>
                <w:rFonts w:ascii="Times New Roman" w:hAnsi="Times New Roman" w:cs="Times New Roman"/>
              </w:rPr>
              <w:t>.</w:t>
            </w:r>
            <w:r w:rsidR="00994E5C">
              <w:rPr>
                <w:rFonts w:ascii="Times New Roman" w:hAnsi="Times New Roman" w:cs="Times New Roman"/>
              </w:rPr>
              <w:t xml:space="preserve"> </w:t>
            </w:r>
            <w:r w:rsidRPr="00003DB2">
              <w:rPr>
                <w:rFonts w:ascii="Times New Roman" w:hAnsi="Times New Roman" w:cs="Times New Roman"/>
              </w:rPr>
              <w:t xml:space="preserve">(8-232) 50-38-53   </w:t>
            </w:r>
          </w:p>
          <w:p w14:paraId="3DBE5EB5" w14:textId="49A58D48" w:rsidR="00003DB2" w:rsidRPr="00994E5C" w:rsidRDefault="00003DB2" w:rsidP="00984FBE">
            <w:pPr>
              <w:jc w:val="center"/>
              <w:rPr>
                <w:lang w:val="en-US"/>
              </w:rPr>
            </w:pPr>
            <w:r w:rsidRPr="00994E5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994E5C" w:rsidRPr="00994E5C">
              <w:rPr>
                <w:rFonts w:ascii="Times New Roman" w:hAnsi="Times New Roman" w:cs="Times New Roman"/>
                <w:lang w:val="en-US"/>
              </w:rPr>
              <w:t>confucius.gsu@</w:t>
            </w:r>
            <w:r w:rsidR="00CF72A4">
              <w:fldChar w:fldCharType="begin"/>
            </w:r>
            <w:r w:rsidR="00CF72A4" w:rsidRPr="00CF72A4">
              <w:rPr>
                <w:lang w:val="en-US"/>
              </w:rPr>
              <w:instrText xml:space="preserve"> HYPERLINK "mailto:svetik7206@mail.ru" </w:instrText>
            </w:r>
            <w:r w:rsidR="00CF72A4">
              <w:fldChar w:fldCharType="separate"/>
            </w:r>
            <w:r w:rsidR="00994E5C" w:rsidRPr="00994E5C"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  <w:t>mail.ru</w:t>
            </w:r>
            <w:r w:rsidR="00CF72A4"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4558" w:type="dxa"/>
            <w:gridSpan w:val="2"/>
          </w:tcPr>
          <w:p w14:paraId="4B440D9C" w14:textId="67594CB4" w:rsidR="00003DB2" w:rsidRPr="00CF72A4" w:rsidRDefault="00D36357" w:rsidP="00984FBE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sz w:val="24"/>
                <w:szCs w:val="24"/>
                <w:lang w:val="en-US" w:eastAsia="zh-CN"/>
              </w:rPr>
            </w:pPr>
            <w:r w:rsidRPr="00CF72A4">
              <w:rPr>
                <w:rFonts w:ascii="SimSun" w:eastAsia="SimSun" w:hAnsi="SimSun" w:cs="MS Mincho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CF72A4">
              <w:rPr>
                <w:rFonts w:eastAsia="SimSun" w:cs="MS Mincho"/>
                <w:b/>
                <w:sz w:val="24"/>
                <w:szCs w:val="24"/>
                <w:lang w:val="en-US" w:eastAsia="zh-CN"/>
              </w:rPr>
              <w:t xml:space="preserve">        </w:t>
            </w:r>
            <w:r w:rsidR="00003DB2" w:rsidRPr="00871784">
              <w:rPr>
                <w:rFonts w:ascii="SimSun" w:eastAsia="SimSun" w:hAnsi="SimSun" w:cs="MS Mincho" w:hint="eastAsia"/>
                <w:b/>
                <w:sz w:val="24"/>
                <w:szCs w:val="24"/>
                <w:lang w:eastAsia="zh-CN"/>
              </w:rPr>
              <w:t>戈梅利国立大学</w:t>
            </w:r>
          </w:p>
          <w:p w14:paraId="0CCAFAEF" w14:textId="55700CC0" w:rsidR="00003DB2" w:rsidRPr="00CF72A4" w:rsidRDefault="00D36357" w:rsidP="00984FBE">
            <w:pPr>
              <w:spacing w:after="0" w:line="240" w:lineRule="auto"/>
              <w:jc w:val="center"/>
              <w:rPr>
                <w:rFonts w:ascii="SimSun" w:eastAsia="SimSun" w:hAnsi="SimSun" w:cs="Times New Roman"/>
                <w:b/>
                <w:sz w:val="24"/>
                <w:szCs w:val="24"/>
                <w:lang w:val="en-US" w:eastAsia="zh-CN"/>
              </w:rPr>
            </w:pPr>
            <w:r w:rsidRPr="00CF72A4">
              <w:rPr>
                <w:rFonts w:ascii="SimSun" w:eastAsia="SimSun" w:hAnsi="SimSun" w:cs="MS Mincho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CF72A4">
              <w:rPr>
                <w:rFonts w:eastAsia="SimSun" w:cs="MS Mincho"/>
                <w:b/>
                <w:sz w:val="24"/>
                <w:szCs w:val="24"/>
                <w:lang w:val="en-US" w:eastAsia="zh-CN"/>
              </w:rPr>
              <w:t xml:space="preserve">      </w:t>
            </w:r>
            <w:r w:rsidR="00003DB2" w:rsidRPr="00871784">
              <w:rPr>
                <w:rFonts w:ascii="SimSun" w:eastAsia="SimSun" w:hAnsi="SimSun" w:cs="MS Mincho" w:hint="eastAsia"/>
                <w:b/>
                <w:sz w:val="24"/>
                <w:szCs w:val="24"/>
                <w:lang w:eastAsia="zh-CN"/>
              </w:rPr>
              <w:t>孔子学院</w:t>
            </w:r>
          </w:p>
          <w:p w14:paraId="62094D75" w14:textId="71FC4D5F" w:rsidR="00003DB2" w:rsidRPr="00CF72A4" w:rsidRDefault="00D36357" w:rsidP="00984FBE">
            <w:pPr>
              <w:spacing w:after="0" w:line="240" w:lineRule="auto"/>
              <w:jc w:val="center"/>
              <w:rPr>
                <w:rFonts w:ascii="SimSun" w:eastAsia="SimSun" w:hAnsi="SimSun" w:cs="Times New Roman"/>
                <w:lang w:val="en-US" w:eastAsia="zh-CN"/>
              </w:rPr>
            </w:pPr>
            <w:r w:rsidRPr="00CF72A4">
              <w:rPr>
                <w:rFonts w:ascii="Times New Roman" w:hAnsi="Times New Roman" w:cs="Times New Roman"/>
                <w:lang w:val="en-US" w:eastAsia="zh-CN"/>
              </w:rPr>
              <w:t xml:space="preserve">          </w:t>
            </w:r>
            <w:r w:rsidR="00003DB2" w:rsidRPr="00CF72A4">
              <w:rPr>
                <w:rFonts w:ascii="Times New Roman" w:hAnsi="Times New Roman" w:cs="Times New Roman"/>
                <w:lang w:val="en-US" w:eastAsia="zh-CN"/>
              </w:rPr>
              <w:t xml:space="preserve">246019  </w:t>
            </w:r>
            <w:proofErr w:type="gramStart"/>
            <w:r w:rsidR="00003DB2" w:rsidRPr="00D36357">
              <w:rPr>
                <w:rFonts w:ascii="SimSun" w:eastAsia="SimSun" w:hAnsi="SimSun" w:cs="Times New Roman" w:hint="eastAsia"/>
                <w:lang w:eastAsia="zh-CN"/>
              </w:rPr>
              <w:t>戈梅利</w:t>
            </w:r>
            <w:proofErr w:type="gramEnd"/>
            <w:r w:rsidR="00003DB2" w:rsidRPr="00CF72A4">
              <w:rPr>
                <w:rFonts w:ascii="SimSun" w:eastAsia="SimSun" w:hAnsi="SimSun" w:cs="Times New Roman"/>
                <w:lang w:val="en-US" w:eastAsia="zh-CN"/>
              </w:rPr>
              <w:t xml:space="preserve"> </w:t>
            </w:r>
            <w:r w:rsidR="00003DB2" w:rsidRPr="00D36357">
              <w:rPr>
                <w:rFonts w:ascii="SimSun" w:eastAsia="SimSun" w:hAnsi="SimSun" w:cs="Times New Roman" w:hint="eastAsia"/>
                <w:lang w:eastAsia="zh-CN"/>
              </w:rPr>
              <w:t>苏维埃大街</w:t>
            </w:r>
            <w:r w:rsidR="00003DB2" w:rsidRPr="00CF72A4">
              <w:rPr>
                <w:rFonts w:ascii="SimSun" w:eastAsia="SimSun" w:hAnsi="SimSun" w:cs="Times New Roman"/>
                <w:lang w:val="en-US" w:eastAsia="zh-CN"/>
              </w:rPr>
              <w:t>102</w:t>
            </w:r>
            <w:r w:rsidR="00003DB2" w:rsidRPr="00D36357">
              <w:rPr>
                <w:rFonts w:ascii="SimSun" w:eastAsia="SimSun" w:hAnsi="SimSun" w:cs="Times New Roman" w:hint="eastAsia"/>
                <w:lang w:eastAsia="zh-CN"/>
              </w:rPr>
              <w:t>号</w:t>
            </w:r>
            <w:r w:rsidR="00003DB2" w:rsidRPr="00CF72A4">
              <w:rPr>
                <w:rFonts w:ascii="SimSun" w:eastAsia="SimSun" w:hAnsi="SimSun" w:cs="Times New Roman"/>
                <w:lang w:val="en-US" w:eastAsia="zh-CN"/>
              </w:rPr>
              <w:t xml:space="preserve"> </w:t>
            </w:r>
          </w:p>
          <w:p w14:paraId="19ED68E8" w14:textId="3F80832E" w:rsidR="00003DB2" w:rsidRPr="00CF72A4" w:rsidRDefault="00D36357" w:rsidP="00984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CF72A4">
              <w:rPr>
                <w:rFonts w:ascii="SimSun" w:eastAsia="SimSun" w:hAnsi="SimSun" w:cs="Times New Roman" w:hint="eastAsia"/>
                <w:lang w:val="en-US" w:eastAsia="zh-CN"/>
              </w:rPr>
              <w:t xml:space="preserve"> </w:t>
            </w:r>
            <w:r w:rsidRPr="00CF72A4">
              <w:rPr>
                <w:rFonts w:eastAsia="SimSun" w:cs="Times New Roman"/>
                <w:lang w:val="en-US" w:eastAsia="zh-CN"/>
              </w:rPr>
              <w:t xml:space="preserve">   </w:t>
            </w:r>
            <w:r w:rsidR="00003DB2" w:rsidRPr="00D36357">
              <w:rPr>
                <w:rFonts w:ascii="SimSun" w:eastAsia="SimSun" w:hAnsi="SimSun" w:cs="Times New Roman" w:hint="eastAsia"/>
                <w:lang w:eastAsia="zh-CN"/>
              </w:rPr>
              <w:t>电话</w:t>
            </w:r>
            <w:r w:rsidR="00003DB2" w:rsidRPr="00CF72A4">
              <w:rPr>
                <w:rFonts w:ascii="Times New Roman" w:hAnsi="Times New Roman" w:cs="Times New Roman" w:hint="eastAsia"/>
                <w:lang w:val="en-US" w:eastAsia="zh-CN"/>
              </w:rPr>
              <w:t>：</w:t>
            </w:r>
            <w:r w:rsidR="00003DB2" w:rsidRPr="00CF72A4">
              <w:rPr>
                <w:rFonts w:ascii="Times New Roman" w:hAnsi="Times New Roman" w:cs="Times New Roman"/>
                <w:lang w:val="en-US" w:eastAsia="zh-CN"/>
              </w:rPr>
              <w:t xml:space="preserve">(8-232) 50-38-53 </w:t>
            </w:r>
          </w:p>
          <w:p w14:paraId="43DE593C" w14:textId="48E71265" w:rsidR="00003DB2" w:rsidRPr="00907B0E" w:rsidRDefault="00D36357" w:rsidP="00984FBE">
            <w:pPr>
              <w:jc w:val="center"/>
              <w:rPr>
                <w:lang w:val="en-US"/>
              </w:rPr>
            </w:pPr>
            <w:r w:rsidRPr="00CF72A4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="00003DB2" w:rsidRPr="00D3635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994E5C" w:rsidRPr="00D36357">
              <w:rPr>
                <w:rFonts w:ascii="Times New Roman" w:hAnsi="Times New Roman" w:cs="Times New Roman"/>
                <w:lang w:val="en-US"/>
              </w:rPr>
              <w:t>confucius.gsu@</w:t>
            </w:r>
            <w:r w:rsidR="00CF72A4">
              <w:fldChar w:fldCharType="begin"/>
            </w:r>
            <w:r w:rsidR="00CF72A4" w:rsidRPr="00CF72A4">
              <w:rPr>
                <w:lang w:val="en-US"/>
              </w:rPr>
              <w:instrText xml:space="preserve"> HYPERLINK "mailto:svetik7206@mail.ru" </w:instrText>
            </w:r>
            <w:r w:rsidR="00CF72A4">
              <w:fldChar w:fldCharType="separate"/>
            </w:r>
            <w:r w:rsidR="00994E5C" w:rsidRPr="00D36357"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  <w:t>mail.ru</w:t>
            </w:r>
            <w:r w:rsidR="00CF72A4"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end"/>
            </w:r>
          </w:p>
        </w:tc>
      </w:tr>
    </w:tbl>
    <w:p w14:paraId="05A97906" w14:textId="77777777" w:rsidR="00003DB2" w:rsidRPr="00911C4D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i/>
          <w:sz w:val="23"/>
          <w:szCs w:val="23"/>
        </w:rPr>
        <w:t>Уважаемые коллеги!</w:t>
      </w:r>
    </w:p>
    <w:p w14:paraId="51948F54" w14:textId="2873DC16" w:rsidR="00003DB2" w:rsidRPr="00911C4D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</w:rPr>
        <w:t xml:space="preserve">Институт Конфуция </w:t>
      </w:r>
      <w:r w:rsidR="00994E5C">
        <w:rPr>
          <w:rFonts w:ascii="Times New Roman" w:hAnsi="Times New Roman" w:cs="Times New Roman"/>
          <w:b/>
          <w:sz w:val="23"/>
          <w:szCs w:val="23"/>
        </w:rPr>
        <w:t xml:space="preserve">при </w:t>
      </w:r>
      <w:r w:rsidRPr="00911C4D">
        <w:rPr>
          <w:rFonts w:ascii="Times New Roman" w:hAnsi="Times New Roman" w:cs="Times New Roman"/>
          <w:b/>
          <w:sz w:val="23"/>
          <w:szCs w:val="23"/>
        </w:rPr>
        <w:t>Гомельско</w:t>
      </w:r>
      <w:r w:rsidR="00994E5C">
        <w:rPr>
          <w:rFonts w:ascii="Times New Roman" w:hAnsi="Times New Roman" w:cs="Times New Roman"/>
          <w:b/>
          <w:sz w:val="23"/>
          <w:szCs w:val="23"/>
        </w:rPr>
        <w:t>м</w:t>
      </w:r>
      <w:r w:rsidRPr="00911C4D">
        <w:rPr>
          <w:rFonts w:ascii="Times New Roman" w:hAnsi="Times New Roman" w:cs="Times New Roman"/>
          <w:b/>
          <w:sz w:val="23"/>
          <w:szCs w:val="23"/>
        </w:rPr>
        <w:t xml:space="preserve"> государственно</w:t>
      </w:r>
      <w:r w:rsidR="00994E5C">
        <w:rPr>
          <w:rFonts w:ascii="Times New Roman" w:hAnsi="Times New Roman" w:cs="Times New Roman"/>
          <w:b/>
          <w:sz w:val="23"/>
          <w:szCs w:val="23"/>
        </w:rPr>
        <w:t>м</w:t>
      </w:r>
      <w:r w:rsidRPr="00911C4D">
        <w:rPr>
          <w:rFonts w:ascii="Times New Roman" w:hAnsi="Times New Roman" w:cs="Times New Roman"/>
          <w:b/>
          <w:sz w:val="23"/>
          <w:szCs w:val="23"/>
        </w:rPr>
        <w:t xml:space="preserve"> университет</w:t>
      </w:r>
      <w:r w:rsidR="00994E5C">
        <w:rPr>
          <w:rFonts w:ascii="Times New Roman" w:hAnsi="Times New Roman" w:cs="Times New Roman"/>
          <w:b/>
          <w:sz w:val="23"/>
          <w:szCs w:val="23"/>
        </w:rPr>
        <w:t>е</w:t>
      </w:r>
    </w:p>
    <w:p w14:paraId="4B4B738A" w14:textId="77777777" w:rsidR="00003DB2" w:rsidRPr="00911C4D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</w:rPr>
        <w:t xml:space="preserve">имени Франциска Скорины при поддержке </w:t>
      </w:r>
      <w:proofErr w:type="spellStart"/>
      <w:r w:rsidRPr="00911C4D">
        <w:rPr>
          <w:rFonts w:ascii="Times New Roman" w:hAnsi="Times New Roman" w:cs="Times New Roman"/>
          <w:b/>
          <w:sz w:val="23"/>
          <w:szCs w:val="23"/>
        </w:rPr>
        <w:t>Нанкинского</w:t>
      </w:r>
      <w:proofErr w:type="spellEnd"/>
      <w:r w:rsidRPr="00911C4D">
        <w:rPr>
          <w:rFonts w:ascii="Times New Roman" w:hAnsi="Times New Roman" w:cs="Times New Roman"/>
          <w:b/>
          <w:sz w:val="23"/>
          <w:szCs w:val="23"/>
        </w:rPr>
        <w:t xml:space="preserve"> университета </w:t>
      </w:r>
    </w:p>
    <w:p w14:paraId="35DF0269" w14:textId="11211CCC" w:rsidR="00F66C81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</w:rPr>
        <w:t xml:space="preserve">науки и технологий </w:t>
      </w:r>
      <w:r>
        <w:rPr>
          <w:rFonts w:ascii="Times New Roman" w:hAnsi="Times New Roman" w:cs="Times New Roman"/>
          <w:b/>
          <w:sz w:val="23"/>
          <w:szCs w:val="23"/>
        </w:rPr>
        <w:t>16-17</w:t>
      </w:r>
      <w:r w:rsidRPr="00911C4D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ноября 2023 года </w:t>
      </w:r>
      <w:r w:rsidR="00F66C81">
        <w:rPr>
          <w:rFonts w:ascii="Times New Roman" w:hAnsi="Times New Roman" w:cs="Times New Roman"/>
          <w:b/>
          <w:sz w:val="23"/>
          <w:szCs w:val="23"/>
        </w:rPr>
        <w:t xml:space="preserve">проводит </w:t>
      </w:r>
    </w:p>
    <w:p w14:paraId="0FAE16B6" w14:textId="02E97BDB" w:rsidR="00003DB2" w:rsidRPr="00F66C81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kern w:val="2"/>
          <w:sz w:val="23"/>
          <w:szCs w:val="23"/>
        </w:rPr>
      </w:pPr>
      <w:r w:rsidRPr="00F66C81">
        <w:rPr>
          <w:rFonts w:ascii="Times New Roman" w:hAnsi="Times New Roman" w:cs="Times New Roman"/>
          <w:b/>
          <w:i/>
          <w:iCs/>
          <w:sz w:val="23"/>
          <w:szCs w:val="23"/>
          <w:lang w:val="en-US"/>
        </w:rPr>
        <w:t>IV</w:t>
      </w:r>
      <w:r w:rsidRPr="00F66C81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 </w:t>
      </w:r>
      <w:r w:rsidR="00994E5C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международную </w:t>
      </w:r>
      <w:r w:rsidRPr="00F66C81">
        <w:rPr>
          <w:rFonts w:ascii="Times New Roman" w:hAnsi="Times New Roman" w:cs="Times New Roman"/>
          <w:b/>
          <w:i/>
          <w:iCs/>
          <w:sz w:val="23"/>
          <w:szCs w:val="23"/>
        </w:rPr>
        <w:t>научно-практическую конференцию</w:t>
      </w:r>
    </w:p>
    <w:p w14:paraId="24A9F02D" w14:textId="77777777" w:rsidR="00003DB2" w:rsidRPr="00911C4D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b/>
          <w:i/>
          <w:kern w:val="2"/>
          <w:sz w:val="23"/>
          <w:szCs w:val="23"/>
        </w:rPr>
        <w:t>«</w:t>
      </w:r>
      <w:r w:rsidRPr="00911C4D">
        <w:rPr>
          <w:rFonts w:ascii="Times New Roman" w:hAnsi="Times New Roman" w:cs="Times New Roman"/>
          <w:b/>
          <w:i/>
          <w:sz w:val="23"/>
          <w:szCs w:val="23"/>
        </w:rPr>
        <w:t>Китайский язык и культура Китая в восточнославянском контексте»</w:t>
      </w:r>
      <w:r w:rsidRPr="00911C4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266FC0B2" w14:textId="77777777" w:rsidR="00003DB2" w:rsidRPr="00911C4D" w:rsidRDefault="00003DB2" w:rsidP="00003DB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840380B" w14:textId="77777777" w:rsidR="00003DB2" w:rsidRPr="00911C4D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>В рамках конференции предполагается рассмотрение следующих вопросов:</w:t>
      </w:r>
    </w:p>
    <w:p w14:paraId="42B2CD7F" w14:textId="77777777" w:rsidR="00003DB2" w:rsidRPr="00911C4D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восточнославянские и китайский языки как носители этнокультурной информации;</w:t>
      </w:r>
    </w:p>
    <w:p w14:paraId="60825042" w14:textId="77777777" w:rsidR="00003DB2" w:rsidRPr="00911C4D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мифологическая картина мира восточнославянских и китайского народов;</w:t>
      </w:r>
    </w:p>
    <w:p w14:paraId="024DECFD" w14:textId="77777777" w:rsidR="00003DB2" w:rsidRPr="00911C4D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семейная обрядность в традиционных верованиях восточных славян и китайцев;</w:t>
      </w:r>
    </w:p>
    <w:p w14:paraId="028966CD" w14:textId="77777777" w:rsidR="00003DB2" w:rsidRPr="00911C4D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традиции календарной обрядности восточных славян и китайцев;</w:t>
      </w:r>
    </w:p>
    <w:p w14:paraId="6C39857D" w14:textId="76D825AF" w:rsidR="00003DB2" w:rsidRPr="00911C4D" w:rsidRDefault="00003DB2" w:rsidP="00003DB2">
      <w:pPr>
        <w:spacing w:after="0" w:line="240" w:lineRule="auto"/>
        <w:ind w:left="708" w:firstLine="1"/>
        <w:jc w:val="both"/>
        <w:rPr>
          <w:rStyle w:val="a6"/>
          <w:rFonts w:ascii="Times New Roman" w:hAnsi="Times New Roman" w:cs="Times New Roman"/>
          <w:sz w:val="23"/>
          <w:szCs w:val="23"/>
        </w:rPr>
      </w:pPr>
      <w:r w:rsidRPr="00911C4D">
        <w:rPr>
          <w:rStyle w:val="a6"/>
          <w:rFonts w:ascii="Times New Roman" w:hAnsi="Times New Roman" w:cs="Times New Roman"/>
          <w:sz w:val="23"/>
          <w:szCs w:val="23"/>
        </w:rPr>
        <w:t xml:space="preserve">- основные </w:t>
      </w:r>
      <w:r w:rsidR="0067100F">
        <w:rPr>
          <w:rStyle w:val="a6"/>
          <w:rFonts w:ascii="Times New Roman" w:hAnsi="Times New Roman" w:cs="Times New Roman"/>
          <w:sz w:val="23"/>
          <w:szCs w:val="23"/>
        </w:rPr>
        <w:t>морально-этические</w:t>
      </w:r>
      <w:r w:rsidRPr="00911C4D">
        <w:rPr>
          <w:rStyle w:val="a6"/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11C4D">
        <w:rPr>
          <w:rStyle w:val="a6"/>
          <w:rFonts w:ascii="Times New Roman" w:hAnsi="Times New Roman" w:cs="Times New Roman"/>
          <w:sz w:val="23"/>
          <w:szCs w:val="23"/>
        </w:rPr>
        <w:t>ценности  в</w:t>
      </w:r>
      <w:proofErr w:type="gramEnd"/>
      <w:r w:rsidRPr="00911C4D">
        <w:rPr>
          <w:rStyle w:val="a6"/>
          <w:rFonts w:ascii="Times New Roman" w:hAnsi="Times New Roman" w:cs="Times New Roman"/>
          <w:sz w:val="23"/>
          <w:szCs w:val="23"/>
        </w:rPr>
        <w:t xml:space="preserve"> восточнославянской и китайской культурах;</w:t>
      </w:r>
    </w:p>
    <w:p w14:paraId="75C2F407" w14:textId="77777777" w:rsidR="00003DB2" w:rsidRPr="00911C4D" w:rsidRDefault="00003DB2" w:rsidP="00003DB2">
      <w:pPr>
        <w:spacing w:after="0" w:line="240" w:lineRule="auto"/>
        <w:ind w:left="708" w:firstLine="1"/>
        <w:jc w:val="both"/>
        <w:rPr>
          <w:rStyle w:val="a6"/>
          <w:rFonts w:ascii="Times New Roman" w:hAnsi="Times New Roman" w:cs="Times New Roman"/>
          <w:sz w:val="23"/>
          <w:szCs w:val="23"/>
        </w:rPr>
      </w:pPr>
      <w:r w:rsidRPr="00911C4D">
        <w:rPr>
          <w:rStyle w:val="a6"/>
          <w:rFonts w:ascii="Times New Roman" w:hAnsi="Times New Roman" w:cs="Times New Roman"/>
          <w:sz w:val="23"/>
          <w:szCs w:val="23"/>
        </w:rPr>
        <w:t>- преподавание китайского языка в русскоязычной аудитории.</w:t>
      </w:r>
    </w:p>
    <w:p w14:paraId="5318B132" w14:textId="77777777" w:rsidR="00003DB2" w:rsidRPr="00911C4D" w:rsidRDefault="00003DB2" w:rsidP="00003DB2">
      <w:pPr>
        <w:spacing w:after="0" w:line="240" w:lineRule="auto"/>
        <w:ind w:firstLine="709"/>
        <w:jc w:val="both"/>
        <w:rPr>
          <w:rStyle w:val="a6"/>
          <w:sz w:val="23"/>
          <w:szCs w:val="23"/>
        </w:rPr>
      </w:pPr>
    </w:p>
    <w:p w14:paraId="7552A05B" w14:textId="5D2A9A84" w:rsidR="00003DB2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  <w:lang w:val="be-BY"/>
        </w:rPr>
      </w:pPr>
      <w:r w:rsidRPr="00911C4D">
        <w:rPr>
          <w:rFonts w:ascii="Times New Roman" w:hAnsi="Times New Roman" w:cs="Times New Roman"/>
          <w:sz w:val="23"/>
          <w:szCs w:val="23"/>
          <w:u w:val="single"/>
          <w:lang w:val="be-BY"/>
        </w:rPr>
        <w:t>Формы проведения конференции – офлайн и онлайн.</w:t>
      </w:r>
    </w:p>
    <w:p w14:paraId="4676A22E" w14:textId="77777777" w:rsidR="0067100F" w:rsidRPr="00911C4D" w:rsidRDefault="0067100F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  <w:lang w:val="be-BY"/>
        </w:rPr>
      </w:pPr>
    </w:p>
    <w:p w14:paraId="7DDEB10D" w14:textId="33854CF4" w:rsidR="00003DB2" w:rsidRPr="00911C4D" w:rsidRDefault="00003DB2" w:rsidP="0000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  <w:lang w:val="be-BY"/>
        </w:rPr>
        <w:t xml:space="preserve">Для участия в конференции </w:t>
      </w:r>
      <w:r w:rsidRPr="00911C4D">
        <w:rPr>
          <w:rFonts w:ascii="Times New Roman" w:hAnsi="Times New Roman" w:cs="Times New Roman"/>
          <w:sz w:val="23"/>
          <w:szCs w:val="23"/>
        </w:rPr>
        <w:t xml:space="preserve">просим в </w:t>
      </w:r>
      <w:r w:rsidRPr="00F66C81">
        <w:rPr>
          <w:rFonts w:ascii="Times New Roman" w:hAnsi="Times New Roman" w:cs="Times New Roman"/>
          <w:sz w:val="23"/>
          <w:szCs w:val="23"/>
        </w:rPr>
        <w:t xml:space="preserve">срок </w:t>
      </w:r>
      <w:r w:rsidRPr="00F66C81">
        <w:rPr>
          <w:rFonts w:ascii="Times New Roman" w:hAnsi="Times New Roman" w:cs="Times New Roman"/>
          <w:sz w:val="23"/>
          <w:szCs w:val="23"/>
          <w:u w:val="single"/>
        </w:rPr>
        <w:t>до 1</w:t>
      </w:r>
      <w:r w:rsidR="00F66C81" w:rsidRPr="00F66C81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F66C8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F66C81" w:rsidRPr="00F66C81">
        <w:rPr>
          <w:rFonts w:ascii="Times New Roman" w:hAnsi="Times New Roman" w:cs="Times New Roman"/>
          <w:sz w:val="23"/>
          <w:szCs w:val="23"/>
          <w:u w:val="single"/>
        </w:rPr>
        <w:t>окт</w:t>
      </w:r>
      <w:r w:rsidRPr="00F66C81">
        <w:rPr>
          <w:rFonts w:ascii="Times New Roman" w:hAnsi="Times New Roman" w:cs="Times New Roman"/>
          <w:sz w:val="23"/>
          <w:szCs w:val="23"/>
          <w:u w:val="single"/>
        </w:rPr>
        <w:t>ября 202</w:t>
      </w:r>
      <w:r w:rsidR="00F66C81" w:rsidRPr="00F66C81">
        <w:rPr>
          <w:rFonts w:ascii="Times New Roman" w:hAnsi="Times New Roman" w:cs="Times New Roman"/>
          <w:sz w:val="23"/>
          <w:szCs w:val="23"/>
          <w:u w:val="single"/>
        </w:rPr>
        <w:t>3</w:t>
      </w:r>
      <w:r w:rsidRPr="00F66C81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911C4D">
        <w:rPr>
          <w:rFonts w:ascii="Times New Roman" w:hAnsi="Times New Roman" w:cs="Times New Roman"/>
          <w:sz w:val="23"/>
          <w:szCs w:val="23"/>
        </w:rPr>
        <w:t xml:space="preserve"> прислать в адрес оргкомитета </w:t>
      </w:r>
      <w:r w:rsidRPr="00994E5C">
        <w:rPr>
          <w:rFonts w:ascii="Times New Roman" w:hAnsi="Times New Roman" w:cs="Times New Roman"/>
          <w:sz w:val="23"/>
          <w:szCs w:val="23"/>
        </w:rPr>
        <w:t>конференции (</w:t>
      </w:r>
      <w:proofErr w:type="spellStart"/>
      <w:r w:rsidR="00994E5C" w:rsidRPr="00994E5C">
        <w:rPr>
          <w:rFonts w:ascii="Times New Roman" w:hAnsi="Times New Roman" w:cs="Times New Roman"/>
          <w:sz w:val="23"/>
          <w:szCs w:val="23"/>
          <w:lang w:val="en-US"/>
        </w:rPr>
        <w:t>confucius</w:t>
      </w:r>
      <w:proofErr w:type="spellEnd"/>
      <w:r w:rsidR="00994E5C" w:rsidRPr="00994E5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94E5C" w:rsidRPr="00994E5C">
        <w:rPr>
          <w:rFonts w:ascii="Times New Roman" w:hAnsi="Times New Roman" w:cs="Times New Roman"/>
          <w:sz w:val="23"/>
          <w:szCs w:val="23"/>
          <w:lang w:val="en-US"/>
        </w:rPr>
        <w:t>g</w:t>
      </w:r>
      <w:r w:rsidRPr="00994E5C">
        <w:rPr>
          <w:rFonts w:ascii="Times New Roman" w:hAnsi="Times New Roman" w:cs="Times New Roman"/>
          <w:sz w:val="23"/>
          <w:szCs w:val="23"/>
          <w:lang w:val="en-US"/>
        </w:rPr>
        <w:t>su</w:t>
      </w:r>
      <w:proofErr w:type="spellEnd"/>
      <w:r w:rsidRPr="00994E5C">
        <w:rPr>
          <w:rFonts w:ascii="Times New Roman" w:hAnsi="Times New Roman" w:cs="Times New Roman"/>
          <w:sz w:val="23"/>
          <w:szCs w:val="23"/>
        </w:rPr>
        <w:t>@</w:t>
      </w:r>
      <w:hyperlink r:id="rId8" w:history="1">
        <w:r w:rsidRPr="00994E5C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mail</w:t>
        </w:r>
        <w:r w:rsidRPr="00994E5C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994E5C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994E5C">
        <w:rPr>
          <w:sz w:val="23"/>
          <w:szCs w:val="23"/>
        </w:rPr>
        <w:t xml:space="preserve">) </w:t>
      </w:r>
      <w:r w:rsidRPr="00994E5C">
        <w:rPr>
          <w:rFonts w:ascii="Times New Roman" w:hAnsi="Times New Roman" w:cs="Times New Roman"/>
          <w:sz w:val="23"/>
          <w:szCs w:val="23"/>
        </w:rPr>
        <w:t>заявку</w:t>
      </w:r>
      <w:r w:rsidRPr="00911C4D">
        <w:rPr>
          <w:rFonts w:ascii="Times New Roman" w:hAnsi="Times New Roman" w:cs="Times New Roman"/>
          <w:sz w:val="23"/>
          <w:szCs w:val="23"/>
        </w:rPr>
        <w:t xml:space="preserve"> и текст доклада объемом </w:t>
      </w:r>
      <w:r w:rsidR="00F66C81" w:rsidRPr="00F66C81">
        <w:rPr>
          <w:rFonts w:ascii="Times New Roman" w:hAnsi="Times New Roman" w:cs="Times New Roman"/>
          <w:sz w:val="23"/>
          <w:szCs w:val="23"/>
          <w:u w:val="single"/>
        </w:rPr>
        <w:t>до пяти</w:t>
      </w:r>
      <w:r w:rsidRPr="00F66C81">
        <w:rPr>
          <w:rFonts w:ascii="Times New Roman" w:hAnsi="Times New Roman" w:cs="Times New Roman"/>
          <w:sz w:val="23"/>
          <w:szCs w:val="23"/>
          <w:u w:val="single"/>
        </w:rPr>
        <w:t xml:space="preserve"> страниц</w:t>
      </w:r>
      <w:r w:rsidRPr="00911C4D">
        <w:rPr>
          <w:rFonts w:ascii="Times New Roman" w:hAnsi="Times New Roman" w:cs="Times New Roman"/>
          <w:sz w:val="23"/>
          <w:szCs w:val="23"/>
        </w:rPr>
        <w:t xml:space="preserve"> с соблюдением следующих правил: текстовый редактор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Microsoft</w:t>
      </w:r>
      <w:r w:rsidRPr="00911C4D">
        <w:rPr>
          <w:rFonts w:ascii="Times New Roman" w:hAnsi="Times New Roman" w:cs="Times New Roman"/>
          <w:sz w:val="23"/>
          <w:szCs w:val="23"/>
        </w:rPr>
        <w:t xml:space="preserve">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911C4D">
        <w:rPr>
          <w:rFonts w:ascii="Times New Roman" w:hAnsi="Times New Roman" w:cs="Times New Roman"/>
          <w:sz w:val="23"/>
          <w:szCs w:val="23"/>
        </w:rPr>
        <w:t xml:space="preserve"> 2007/2010 для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Windows</w:t>
      </w:r>
      <w:r w:rsidRPr="00911C4D">
        <w:rPr>
          <w:rFonts w:ascii="Times New Roman" w:hAnsi="Times New Roman" w:cs="Times New Roman"/>
          <w:sz w:val="23"/>
          <w:szCs w:val="23"/>
        </w:rPr>
        <w:t xml:space="preserve"> через одинарный интервал шрифтом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Times</w:t>
      </w:r>
      <w:r w:rsidRPr="00911C4D">
        <w:rPr>
          <w:rFonts w:ascii="Times New Roman" w:hAnsi="Times New Roman" w:cs="Times New Roman"/>
          <w:sz w:val="23"/>
          <w:szCs w:val="23"/>
        </w:rPr>
        <w:t xml:space="preserve">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New</w:t>
      </w:r>
      <w:r w:rsidRPr="00911C4D">
        <w:rPr>
          <w:rFonts w:ascii="Times New Roman" w:hAnsi="Times New Roman" w:cs="Times New Roman"/>
          <w:sz w:val="23"/>
          <w:szCs w:val="23"/>
        </w:rPr>
        <w:t xml:space="preserve">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Roman</w:t>
      </w:r>
      <w:r w:rsidRPr="00911C4D">
        <w:rPr>
          <w:rFonts w:ascii="Times New Roman" w:hAnsi="Times New Roman" w:cs="Times New Roman"/>
          <w:sz w:val="23"/>
          <w:szCs w:val="23"/>
        </w:rPr>
        <w:t>, размер 14 пт. Поля: сверху, внизу, слева, справа – 2 см. Абзацный отступ – 1</w:t>
      </w:r>
      <w:r w:rsidR="00F66C81">
        <w:rPr>
          <w:rFonts w:ascii="Times New Roman" w:hAnsi="Times New Roman" w:cs="Times New Roman"/>
          <w:sz w:val="23"/>
          <w:szCs w:val="23"/>
        </w:rPr>
        <w:t>,25</w:t>
      </w:r>
      <w:r w:rsidRPr="00911C4D">
        <w:rPr>
          <w:rFonts w:ascii="Times New Roman" w:hAnsi="Times New Roman" w:cs="Times New Roman"/>
          <w:sz w:val="23"/>
          <w:szCs w:val="23"/>
        </w:rPr>
        <w:t xml:space="preserve"> см. Иллюстративный материал печатается </w:t>
      </w:r>
      <w:r w:rsidRPr="00911C4D">
        <w:rPr>
          <w:rFonts w:ascii="Times New Roman" w:hAnsi="Times New Roman" w:cs="Times New Roman"/>
          <w:i/>
          <w:sz w:val="23"/>
          <w:szCs w:val="23"/>
        </w:rPr>
        <w:t>курсивом</w:t>
      </w:r>
      <w:r w:rsidRPr="00911C4D">
        <w:rPr>
          <w:rFonts w:ascii="Times New Roman" w:hAnsi="Times New Roman" w:cs="Times New Roman"/>
          <w:sz w:val="23"/>
          <w:szCs w:val="23"/>
        </w:rPr>
        <w:t>. Страницы не нумеруются. Ссылки на литературу – по тексту</w:t>
      </w:r>
      <w:r w:rsidR="00F66C81">
        <w:rPr>
          <w:rFonts w:ascii="Times New Roman" w:hAnsi="Times New Roman" w:cs="Times New Roman"/>
          <w:sz w:val="23"/>
          <w:szCs w:val="23"/>
        </w:rPr>
        <w:t xml:space="preserve"> (</w:t>
      </w:r>
      <w:r w:rsidRPr="00911C4D">
        <w:rPr>
          <w:rFonts w:ascii="Times New Roman" w:hAnsi="Times New Roman" w:cs="Times New Roman"/>
          <w:sz w:val="23"/>
          <w:szCs w:val="23"/>
        </w:rPr>
        <w:t>напр. [1, с. 65]</w:t>
      </w:r>
      <w:r w:rsidR="00F66C81">
        <w:rPr>
          <w:rFonts w:ascii="Times New Roman" w:hAnsi="Times New Roman" w:cs="Times New Roman"/>
          <w:sz w:val="23"/>
          <w:szCs w:val="23"/>
        </w:rPr>
        <w:t>)</w:t>
      </w:r>
      <w:r w:rsidRPr="00911C4D">
        <w:rPr>
          <w:rFonts w:ascii="Times New Roman" w:hAnsi="Times New Roman" w:cs="Times New Roman"/>
          <w:sz w:val="23"/>
          <w:szCs w:val="23"/>
        </w:rPr>
        <w:t>, без постраничных сносок. На первой строке по левому краю без абзаца указывается УДК; через интервал по левому краю без абзаца полужирным шрифтом – инициалы и фамилия автора (авторов); через один интервал по центру прописными буквами полужирным шрифтом печатается заголовок и через один интервал с абзацным отступом курсивом – аннотация на русском и английском языках (5</w:t>
      </w:r>
      <w:r w:rsidR="00F66C81">
        <w:rPr>
          <w:rFonts w:ascii="Times New Roman" w:hAnsi="Times New Roman" w:cs="Times New Roman"/>
          <w:sz w:val="23"/>
          <w:szCs w:val="23"/>
        </w:rPr>
        <w:t>-6</w:t>
      </w:r>
      <w:r w:rsidRPr="00911C4D">
        <w:rPr>
          <w:rFonts w:ascii="Times New Roman" w:hAnsi="Times New Roman" w:cs="Times New Roman"/>
          <w:sz w:val="23"/>
          <w:szCs w:val="23"/>
        </w:rPr>
        <w:t xml:space="preserve"> строк</w:t>
      </w:r>
      <w:r w:rsidR="00871784">
        <w:rPr>
          <w:rFonts w:ascii="Times New Roman" w:hAnsi="Times New Roman" w:cs="Times New Roman"/>
          <w:sz w:val="23"/>
          <w:szCs w:val="23"/>
        </w:rPr>
        <w:t xml:space="preserve">, </w:t>
      </w:r>
      <w:r w:rsidR="00871784" w:rsidRPr="00911C4D">
        <w:rPr>
          <w:rFonts w:ascii="Times New Roman" w:hAnsi="Times New Roman" w:cs="Times New Roman"/>
          <w:iCs/>
          <w:sz w:val="23"/>
          <w:szCs w:val="23"/>
        </w:rPr>
        <w:t>размер шрифта – 13 пт.</w:t>
      </w:r>
      <w:r w:rsidRPr="00911C4D">
        <w:rPr>
          <w:rFonts w:ascii="Times New Roman" w:hAnsi="Times New Roman" w:cs="Times New Roman"/>
          <w:sz w:val="23"/>
          <w:szCs w:val="23"/>
        </w:rPr>
        <w:t xml:space="preserve">). Далее через один интервал печатается текст доклада (сообщения). </w:t>
      </w:r>
      <w:r w:rsidRPr="00911C4D">
        <w:rPr>
          <w:rFonts w:ascii="Times New Roman" w:hAnsi="Times New Roman" w:cs="Times New Roman"/>
          <w:iCs/>
          <w:sz w:val="23"/>
          <w:szCs w:val="23"/>
        </w:rPr>
        <w:t xml:space="preserve">Список использованных источников (размер шрифта – 13 пт.) оформляется через интервал после текста в порядке их упоминания.  </w:t>
      </w:r>
      <w:proofErr w:type="gramStart"/>
      <w:r w:rsidRPr="00911C4D">
        <w:rPr>
          <w:rFonts w:ascii="Times New Roman" w:hAnsi="Times New Roman" w:cs="Times New Roman"/>
          <w:sz w:val="23"/>
          <w:szCs w:val="23"/>
        </w:rPr>
        <w:t>Вставка  автоматических</w:t>
      </w:r>
      <w:proofErr w:type="gramEnd"/>
      <w:r w:rsidRPr="00911C4D">
        <w:rPr>
          <w:rFonts w:ascii="Times New Roman" w:hAnsi="Times New Roman" w:cs="Times New Roman"/>
          <w:sz w:val="23"/>
          <w:szCs w:val="23"/>
        </w:rPr>
        <w:t xml:space="preserve"> сносок, автоматическая нумерация и переносы не допуска</w:t>
      </w:r>
      <w:r w:rsidR="00871784">
        <w:rPr>
          <w:rFonts w:ascii="Times New Roman" w:hAnsi="Times New Roman" w:cs="Times New Roman"/>
          <w:sz w:val="23"/>
          <w:szCs w:val="23"/>
        </w:rPr>
        <w:t>е</w:t>
      </w:r>
      <w:r w:rsidRPr="00911C4D">
        <w:rPr>
          <w:rFonts w:ascii="Times New Roman" w:hAnsi="Times New Roman" w:cs="Times New Roman"/>
          <w:sz w:val="23"/>
          <w:szCs w:val="23"/>
        </w:rPr>
        <w:t>тся.</w:t>
      </w:r>
    </w:p>
    <w:p w14:paraId="633B3270" w14:textId="795809F9" w:rsidR="00003DB2" w:rsidRDefault="00F66C81" w:rsidP="000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003DB2" w:rsidRPr="00911C4D">
        <w:rPr>
          <w:rFonts w:ascii="Times New Roman" w:hAnsi="Times New Roman" w:cs="Times New Roman"/>
          <w:sz w:val="23"/>
          <w:szCs w:val="23"/>
        </w:rPr>
        <w:t xml:space="preserve">росим строго придерживаться предложенной тематики и правил оформления статей. </w:t>
      </w:r>
    </w:p>
    <w:p w14:paraId="68506368" w14:textId="77777777" w:rsidR="00F66C81" w:rsidRPr="00911C4D" w:rsidRDefault="00F66C81" w:rsidP="0000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710AD01F" w14:textId="77777777" w:rsidR="00003DB2" w:rsidRPr="00911C4D" w:rsidRDefault="00003DB2" w:rsidP="0000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 xml:space="preserve">После рассмотрения присланных материалов оргкомитет конференции в информационном письме № 2 сообщит о включении заявленной Вами темы в программу конференции, времени и месте проведения конференции, ее регламенте и финансовых условиях. Оргкомитет конференции оставляет за собой право отклонения материалов, не соответствующих предложенной тематике и техническим требованиям. </w:t>
      </w:r>
    </w:p>
    <w:p w14:paraId="46DF2282" w14:textId="1054A51C" w:rsidR="00003DB2" w:rsidRPr="00911C4D" w:rsidRDefault="00003DB2" w:rsidP="00003D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>Рабочие языки конференции – русский, белорусский.</w:t>
      </w:r>
    </w:p>
    <w:p w14:paraId="793BA8C5" w14:textId="77777777" w:rsidR="00003DB2" w:rsidRPr="00911C4D" w:rsidRDefault="00003DB2" w:rsidP="00003DB2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00C67BB7" w14:textId="3BE74166" w:rsidR="00003DB2" w:rsidRPr="00911C4D" w:rsidRDefault="00003DB2" w:rsidP="00003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11C4D">
        <w:rPr>
          <w:rFonts w:ascii="Times New Roman" w:eastAsia="Calibri" w:hAnsi="Times New Roman" w:cs="Times New Roman"/>
          <w:sz w:val="23"/>
          <w:szCs w:val="23"/>
        </w:rPr>
        <w:t>Координатор конференции – д.ф.н., проф. Коваль Владимир Иванович</w:t>
      </w:r>
      <w:r w:rsidRPr="00911C4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911C4D">
        <w:rPr>
          <w:rFonts w:ascii="Times New Roman" w:eastAsia="Calibri" w:hAnsi="Times New Roman" w:cs="Times New Roman"/>
          <w:sz w:val="23"/>
          <w:szCs w:val="23"/>
        </w:rPr>
        <w:t>(+375 29 333-32-93)</w:t>
      </w:r>
      <w:r w:rsidR="00FF03FA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984CF8E" w14:textId="77777777" w:rsidR="00003DB2" w:rsidRDefault="00003DB2" w:rsidP="00003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1B5DA4" w14:textId="77777777" w:rsidR="00003DB2" w:rsidRDefault="00003DB2" w:rsidP="00003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Образец оформления статьи</w:t>
      </w:r>
    </w:p>
    <w:p w14:paraId="4FE446D3" w14:textId="045E7EA9" w:rsidR="00003DB2" w:rsidRDefault="00003DB2" w:rsidP="00003D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C579E7" w14:textId="77777777" w:rsidR="005F404D" w:rsidRPr="00706E1A" w:rsidRDefault="005F404D" w:rsidP="005F404D">
      <w:pPr>
        <w:pStyle w:val="a4"/>
        <w:ind w:left="0"/>
        <w:jc w:val="both"/>
        <w:rPr>
          <w:rFonts w:eastAsiaTheme="minorEastAsia"/>
          <w:sz w:val="28"/>
          <w:szCs w:val="28"/>
        </w:rPr>
      </w:pPr>
      <w:r w:rsidRPr="00706E1A">
        <w:rPr>
          <w:sz w:val="28"/>
          <w:szCs w:val="28"/>
        </w:rPr>
        <w:t>УДК 811.581</w:t>
      </w:r>
      <w:r w:rsidRPr="00706E1A">
        <w:rPr>
          <w:rFonts w:eastAsiaTheme="minorEastAsia"/>
          <w:sz w:val="28"/>
          <w:szCs w:val="28"/>
        </w:rPr>
        <w:t>’37+811.581’35</w:t>
      </w:r>
    </w:p>
    <w:p w14:paraId="7CE27CF0" w14:textId="77777777" w:rsidR="005F404D" w:rsidRPr="00706E1A" w:rsidRDefault="005F404D" w:rsidP="005F404D">
      <w:pPr>
        <w:pStyle w:val="a4"/>
        <w:ind w:left="0"/>
        <w:jc w:val="both"/>
        <w:rPr>
          <w:b/>
          <w:sz w:val="28"/>
          <w:szCs w:val="28"/>
        </w:rPr>
      </w:pPr>
    </w:p>
    <w:p w14:paraId="17E00438" w14:textId="77777777" w:rsidR="005F404D" w:rsidRPr="00706E1A" w:rsidRDefault="005F404D" w:rsidP="005F404D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706E1A">
        <w:rPr>
          <w:b/>
          <w:sz w:val="28"/>
          <w:szCs w:val="28"/>
          <w:lang w:val="uk-UA"/>
        </w:rPr>
        <w:t>Н. В. </w:t>
      </w:r>
      <w:proofErr w:type="spellStart"/>
      <w:r w:rsidRPr="00706E1A">
        <w:rPr>
          <w:b/>
          <w:sz w:val="28"/>
          <w:szCs w:val="28"/>
          <w:lang w:val="uk-UA"/>
        </w:rPr>
        <w:t>Михалькова</w:t>
      </w:r>
      <w:proofErr w:type="spellEnd"/>
    </w:p>
    <w:p w14:paraId="080E83BB" w14:textId="77777777" w:rsidR="005F404D" w:rsidRPr="00706E1A" w:rsidRDefault="005F404D" w:rsidP="005F404D">
      <w:pPr>
        <w:pStyle w:val="a4"/>
        <w:ind w:left="0" w:firstLine="567"/>
        <w:jc w:val="both"/>
        <w:rPr>
          <w:b/>
          <w:sz w:val="28"/>
          <w:szCs w:val="28"/>
          <w:lang w:val="uk-UA"/>
        </w:rPr>
      </w:pPr>
    </w:p>
    <w:p w14:paraId="2FE056EE" w14:textId="5690110E" w:rsidR="005F404D" w:rsidRPr="00706E1A" w:rsidRDefault="005F404D" w:rsidP="005F404D">
      <w:pPr>
        <w:pStyle w:val="a4"/>
        <w:ind w:left="0" w:firstLine="567"/>
        <w:jc w:val="center"/>
        <w:rPr>
          <w:b/>
          <w:caps/>
          <w:sz w:val="28"/>
          <w:szCs w:val="28"/>
          <w:lang w:val="uk-UA" w:eastAsia="zh-CN"/>
        </w:rPr>
      </w:pPr>
      <w:r w:rsidRPr="00706E1A">
        <w:rPr>
          <w:b/>
          <w:caps/>
          <w:sz w:val="28"/>
          <w:szCs w:val="28"/>
          <w:lang w:eastAsia="zh-CN"/>
        </w:rPr>
        <w:t xml:space="preserve">Языковые средства репрезентации денежного    </w:t>
      </w:r>
      <w:r w:rsidR="00813C1A">
        <w:rPr>
          <w:b/>
          <w:caps/>
          <w:sz w:val="28"/>
          <w:szCs w:val="28"/>
          <w:lang w:eastAsia="zh-CN"/>
        </w:rPr>
        <w:t xml:space="preserve">           </w:t>
      </w:r>
      <w:r w:rsidRPr="00706E1A">
        <w:rPr>
          <w:b/>
          <w:caps/>
          <w:sz w:val="28"/>
          <w:szCs w:val="28"/>
          <w:lang w:eastAsia="zh-CN"/>
        </w:rPr>
        <w:t>количества</w:t>
      </w:r>
      <w:r w:rsidRPr="00706E1A">
        <w:rPr>
          <w:b/>
          <w:caps/>
          <w:sz w:val="28"/>
          <w:szCs w:val="28"/>
          <w:lang w:val="uk-UA"/>
        </w:rPr>
        <w:t xml:space="preserve"> в БЕЛОрусском и китайском языках</w:t>
      </w:r>
    </w:p>
    <w:p w14:paraId="4C73B291" w14:textId="77777777" w:rsidR="005F404D" w:rsidRPr="00706E1A" w:rsidRDefault="005F404D" w:rsidP="005F404D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14:paraId="0D9630CE" w14:textId="7322DF91" w:rsidR="005F404D" w:rsidRPr="00871784" w:rsidRDefault="005F404D" w:rsidP="005F404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71784">
        <w:rPr>
          <w:rFonts w:ascii="Times New Roman" w:hAnsi="Times New Roman"/>
          <w:i/>
          <w:sz w:val="26"/>
          <w:szCs w:val="26"/>
        </w:rPr>
        <w:t>В статье выявляются ….</w:t>
      </w:r>
    </w:p>
    <w:p w14:paraId="55DB174A" w14:textId="2A9E77E2" w:rsidR="005F404D" w:rsidRPr="00871784" w:rsidRDefault="005F404D" w:rsidP="005F40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1784">
        <w:rPr>
          <w:rFonts w:ascii="Times New Roman" w:hAnsi="Times New Roman"/>
          <w:i/>
          <w:sz w:val="26"/>
          <w:szCs w:val="26"/>
        </w:rPr>
        <w:t>Ключевые слова: ….</w:t>
      </w:r>
    </w:p>
    <w:p w14:paraId="51196486" w14:textId="77777777" w:rsidR="005F404D" w:rsidRPr="00871784" w:rsidRDefault="005F404D" w:rsidP="005F404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14:paraId="56323F12" w14:textId="197B6F42" w:rsidR="005F404D" w:rsidRPr="00871784" w:rsidRDefault="005F404D" w:rsidP="005F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871784">
        <w:rPr>
          <w:rFonts w:ascii="Times New Roman" w:hAnsi="Times New Roman"/>
          <w:i/>
          <w:sz w:val="26"/>
          <w:szCs w:val="26"/>
          <w:lang w:val="en-US"/>
        </w:rPr>
        <w:t>The article reveals…</w:t>
      </w:r>
      <w:r w:rsidRPr="00994E5C">
        <w:rPr>
          <w:rFonts w:ascii="Times New Roman" w:hAnsi="Times New Roman"/>
          <w:i/>
          <w:sz w:val="26"/>
          <w:szCs w:val="26"/>
          <w:lang w:val="en-US"/>
        </w:rPr>
        <w:t>.</w:t>
      </w:r>
      <w:r w:rsidRPr="00871784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</w:p>
    <w:p w14:paraId="60AA7FF0" w14:textId="3A584367" w:rsidR="005F404D" w:rsidRPr="00994E5C" w:rsidRDefault="005F404D" w:rsidP="005F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871784">
        <w:rPr>
          <w:rFonts w:ascii="Times New Roman" w:hAnsi="Times New Roman"/>
          <w:i/>
          <w:sz w:val="26"/>
          <w:szCs w:val="26"/>
          <w:lang w:val="en-US"/>
        </w:rPr>
        <w:t xml:space="preserve">Key words: </w:t>
      </w:r>
      <w:r w:rsidRPr="00994E5C">
        <w:rPr>
          <w:rFonts w:ascii="Times New Roman" w:hAnsi="Times New Roman"/>
          <w:i/>
          <w:sz w:val="26"/>
          <w:szCs w:val="26"/>
          <w:lang w:val="en-US"/>
        </w:rPr>
        <w:t>…</w:t>
      </w:r>
    </w:p>
    <w:p w14:paraId="671EA0B4" w14:textId="23D4BECC" w:rsidR="005F404D" w:rsidRPr="00994E5C" w:rsidRDefault="005F404D" w:rsidP="005F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FD32C92" w14:textId="0BCB5C14" w:rsidR="00003DB2" w:rsidRDefault="005F404D" w:rsidP="0000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8FA">
        <w:rPr>
          <w:rFonts w:ascii="Times New Roman" w:hAnsi="Times New Roman" w:cs="Times New Roman"/>
          <w:sz w:val="28"/>
          <w:szCs w:val="28"/>
        </w:rPr>
        <w:t>Текст статьи…………………………</w:t>
      </w:r>
      <w:proofErr w:type="gramStart"/>
      <w:r w:rsidRPr="007B58F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B58FA">
        <w:rPr>
          <w:rFonts w:ascii="Times New Roman" w:hAnsi="Times New Roman" w:cs="Times New Roman"/>
          <w:sz w:val="28"/>
          <w:szCs w:val="28"/>
        </w:rPr>
        <w:t>.………………….…...</w:t>
      </w:r>
    </w:p>
    <w:p w14:paraId="13981959" w14:textId="77777777" w:rsidR="005F404D" w:rsidRPr="007B58FA" w:rsidRDefault="005F404D" w:rsidP="00003D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91B1CF" w14:textId="77777777" w:rsidR="00003DB2" w:rsidRDefault="00003DB2" w:rsidP="00003D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5F5447" w14:textId="77777777" w:rsidR="00003DB2" w:rsidRPr="00871784" w:rsidRDefault="00003DB2" w:rsidP="00FF03FA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871784">
        <w:rPr>
          <w:b/>
          <w:sz w:val="26"/>
          <w:szCs w:val="26"/>
          <w:lang w:val="uk-UA"/>
        </w:rPr>
        <w:t xml:space="preserve">Список </w:t>
      </w:r>
      <w:proofErr w:type="spellStart"/>
      <w:r w:rsidRPr="00871784">
        <w:rPr>
          <w:b/>
          <w:sz w:val="26"/>
          <w:szCs w:val="26"/>
          <w:lang w:val="uk-UA"/>
        </w:rPr>
        <w:t>использованных</w:t>
      </w:r>
      <w:proofErr w:type="spellEnd"/>
      <w:r w:rsidRPr="00871784">
        <w:rPr>
          <w:b/>
          <w:sz w:val="26"/>
          <w:szCs w:val="26"/>
          <w:lang w:val="uk-UA"/>
        </w:rPr>
        <w:t xml:space="preserve"> </w:t>
      </w:r>
      <w:proofErr w:type="spellStart"/>
      <w:r w:rsidRPr="00871784">
        <w:rPr>
          <w:b/>
          <w:sz w:val="26"/>
          <w:szCs w:val="26"/>
          <w:lang w:val="uk-UA"/>
        </w:rPr>
        <w:t>источников</w:t>
      </w:r>
      <w:proofErr w:type="spellEnd"/>
    </w:p>
    <w:p w14:paraId="4C30E7DB" w14:textId="77777777" w:rsidR="00003DB2" w:rsidRPr="00871784" w:rsidRDefault="00003DB2" w:rsidP="00FF03FA">
      <w:pPr>
        <w:pStyle w:val="a4"/>
        <w:ind w:left="0" w:firstLine="709"/>
        <w:jc w:val="both"/>
        <w:rPr>
          <w:sz w:val="26"/>
          <w:szCs w:val="26"/>
          <w:lang w:val="uk-UA"/>
        </w:rPr>
      </w:pPr>
    </w:p>
    <w:p w14:paraId="4F237C33" w14:textId="6E06212C" w:rsidR="00871784" w:rsidRPr="00FF03FA" w:rsidRDefault="00FF03FA" w:rsidP="00FF03F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1. </w:t>
      </w:r>
      <w:proofErr w:type="spellStart"/>
      <w:r w:rsidR="00871784" w:rsidRPr="00FF03FA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  <w:lang w:val="uk-UA"/>
        </w:rPr>
        <w:t>Лепешаў</w:t>
      </w:r>
      <w:proofErr w:type="spellEnd"/>
      <w:r w:rsidR="00871784" w:rsidRPr="00FF03FA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, </w:t>
      </w:r>
      <w:r w:rsidR="00871784" w:rsidRPr="00FF03FA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  <w:lang w:val="en-US"/>
        </w:rPr>
        <w:t>I</w:t>
      </w:r>
      <w:r w:rsidR="00871784" w:rsidRPr="00FF03FA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. Я. </w:t>
      </w:r>
      <w:proofErr w:type="spellStart"/>
      <w:r w:rsidR="00871784" w:rsidRPr="00FF03F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Этымалагічны</w:t>
      </w:r>
      <w:proofErr w:type="spellEnd"/>
      <w:r w:rsidR="00871784" w:rsidRPr="00FF03F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слоўнік</w:t>
      </w:r>
      <w:proofErr w:type="spellEnd"/>
      <w:r w:rsidR="00871784" w:rsidRPr="00FF03F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фразеалагізмаў</w:t>
      </w:r>
      <w:proofErr w:type="spellEnd"/>
      <w:r w:rsidR="00871784" w:rsidRPr="00FF03F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/ </w:t>
      </w:r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Я.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Лепешаў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– Мн. :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БелЭн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2004. – 448 с.</w:t>
      </w:r>
      <w:r w:rsidR="00871784" w:rsidRPr="00FF03F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</w:p>
    <w:p w14:paraId="1F608F64" w14:textId="60D79F71" w:rsidR="00871784" w:rsidRPr="00FF03FA" w:rsidRDefault="00FF03FA" w:rsidP="00FF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zh-CN"/>
        </w:rPr>
      </w:pPr>
      <w:r w:rsidRPr="00CF72A4">
        <w:rPr>
          <w:rFonts w:ascii="Times New Roman" w:eastAsia="SimSun" w:hAnsi="Times New Roman" w:cs="Times New Roman" w:hint="eastAsia"/>
          <w:sz w:val="26"/>
          <w:szCs w:val="26"/>
          <w:lang w:val="uk-UA" w:eastAsia="zh-CN"/>
        </w:rPr>
        <w:t>2</w:t>
      </w:r>
      <w:r w:rsidRPr="00CF72A4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. 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现代汉语词典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val="uk-UA" w:eastAsia="zh-CN"/>
        </w:rPr>
        <w:t>（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第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val="uk-UA" w:eastAsia="zh-CN"/>
        </w:rPr>
        <w:t>5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版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val="uk-UA" w:eastAsia="zh-CN"/>
        </w:rPr>
        <w:t>）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val="uk-UA" w:eastAsia="zh-CN"/>
        </w:rPr>
        <w:t>/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中国社会科学院语言研究所词典编辑室编。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val="uk-UA" w:eastAsia="zh-CN"/>
        </w:rPr>
        <w:t>–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北京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val="uk-UA" w:eastAsia="zh-CN"/>
        </w:rPr>
        <w:t>：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商务印书馆</w:t>
      </w:r>
      <w:r w:rsidR="00871784" w:rsidRPr="00FF03FA">
        <w:rPr>
          <w:rFonts w:ascii="Times New Roman" w:eastAsia="Microsoft YaHei" w:hAnsi="Times New Roman" w:cs="Times New Roman"/>
          <w:sz w:val="26"/>
          <w:szCs w:val="26"/>
          <w:lang w:val="uk-UA" w:eastAsia="zh-CN"/>
        </w:rPr>
        <w:t>，</w:t>
      </w:r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2009. 1870</w:t>
      </w:r>
      <w:r w:rsidR="00871784" w:rsidRPr="00FF03FA">
        <w:rPr>
          <w:rFonts w:ascii="Times New Roman" w:eastAsia="SimSun" w:hAnsi="Times New Roman" w:cs="Times New Roman"/>
          <w:sz w:val="26"/>
          <w:szCs w:val="26"/>
          <w:lang w:eastAsia="zh-CN"/>
        </w:rPr>
        <w:t>页</w:t>
      </w:r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(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Словарь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института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лингвистики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китайской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академии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общественных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наук.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Пекин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: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Коммерческое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издательство</w:t>
      </w:r>
      <w:proofErr w:type="spellEnd"/>
      <w:r w:rsidR="00871784" w:rsidRPr="00FF03FA">
        <w:rPr>
          <w:rFonts w:ascii="Times New Roman" w:hAnsi="Times New Roman" w:cs="Times New Roman"/>
          <w:sz w:val="26"/>
          <w:szCs w:val="26"/>
          <w:lang w:val="uk-UA" w:eastAsia="zh-CN"/>
        </w:rPr>
        <w:t>, 2009. – 1870 с.).</w:t>
      </w:r>
    </w:p>
    <w:p w14:paraId="3A2FCD55" w14:textId="5EE285FE" w:rsidR="00FF03FA" w:rsidRPr="00FF03FA" w:rsidRDefault="00FF03FA" w:rsidP="00FF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</w:t>
      </w:r>
      <w:r w:rsidR="00813C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F03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Касимова, А.Р. Традиционная китайская символика в устойчивых словосочетаниях / А.Р. Касимова // Россия </w:t>
      </w:r>
      <w:r w:rsidRPr="00FF03FA">
        <w:rPr>
          <w:rFonts w:ascii="Times New Roman" w:hAnsi="Times New Roman" w:cs="Times New Roman"/>
          <w:sz w:val="26"/>
          <w:szCs w:val="26"/>
          <w:lang w:val="uk-UA" w:eastAsia="zh-CN"/>
        </w:rPr>
        <w:t>–</w:t>
      </w:r>
      <w:r w:rsidRPr="00FF03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Китай: история и культура. </w:t>
      </w:r>
      <w:r w:rsidRPr="00FF03FA">
        <w:rPr>
          <w:rFonts w:ascii="Times New Roman" w:eastAsia="Times New Roman" w:hAnsi="Times New Roman" w:cs="Times New Roman"/>
          <w:sz w:val="26"/>
          <w:szCs w:val="26"/>
        </w:rPr>
        <w:t>Сб. статей и докладов участников III</w:t>
      </w:r>
      <w:r w:rsidRPr="00FF03F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F03FA">
        <w:rPr>
          <w:rFonts w:ascii="Times New Roman" w:eastAsia="Times New Roman" w:hAnsi="Times New Roman" w:cs="Times New Roman"/>
          <w:sz w:val="26"/>
          <w:szCs w:val="26"/>
        </w:rPr>
        <w:t>IV</w:t>
      </w:r>
      <w:r w:rsidRPr="00FF03FA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М</w:t>
      </w:r>
      <w:proofErr w:type="spellStart"/>
      <w:r w:rsidRPr="00FF03FA">
        <w:rPr>
          <w:rFonts w:ascii="Times New Roman" w:eastAsia="Times New Roman" w:hAnsi="Times New Roman" w:cs="Times New Roman"/>
          <w:sz w:val="26"/>
          <w:szCs w:val="26"/>
        </w:rPr>
        <w:t>еждународных</w:t>
      </w:r>
      <w:proofErr w:type="spellEnd"/>
      <w:r w:rsidRPr="00FF03FA">
        <w:rPr>
          <w:rFonts w:ascii="Times New Roman" w:eastAsia="Times New Roman" w:hAnsi="Times New Roman" w:cs="Times New Roman"/>
          <w:sz w:val="26"/>
          <w:szCs w:val="26"/>
        </w:rPr>
        <w:t xml:space="preserve"> научно-практических конференций.</w:t>
      </w:r>
      <w:r w:rsidRPr="00FF03FA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FF03F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F03FA">
        <w:rPr>
          <w:rFonts w:ascii="Times New Roman" w:eastAsia="Times New Roman" w:hAnsi="Times New Roman" w:cs="Times New Roman"/>
          <w:sz w:val="26"/>
          <w:szCs w:val="26"/>
        </w:rPr>
        <w:t xml:space="preserve"> Казань: «ЯЗ», 2012.</w:t>
      </w:r>
      <w:r w:rsidRPr="00FF03F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FF03FA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FF03FA">
        <w:rPr>
          <w:rFonts w:ascii="Times New Roman" w:eastAsia="Times New Roman" w:hAnsi="Times New Roman" w:cs="Times New Roman"/>
          <w:sz w:val="26"/>
          <w:szCs w:val="26"/>
        </w:rPr>
        <w:t>С. 138</w:t>
      </w:r>
      <w:r w:rsidRPr="00FF03F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FF03FA">
        <w:rPr>
          <w:rFonts w:ascii="Times New Roman" w:eastAsia="Times New Roman" w:hAnsi="Times New Roman" w:cs="Times New Roman"/>
          <w:sz w:val="26"/>
          <w:szCs w:val="26"/>
        </w:rPr>
        <w:t>145.</w:t>
      </w:r>
    </w:p>
    <w:p w14:paraId="591D6B05" w14:textId="77777777" w:rsidR="00003DB2" w:rsidRPr="00FF03FA" w:rsidRDefault="00003DB2" w:rsidP="00FF03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89F882A" w14:textId="77777777" w:rsidR="00003DB2" w:rsidRPr="00871784" w:rsidRDefault="00003DB2" w:rsidP="00003D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7B379BEE" w14:textId="77777777" w:rsidR="00003DB2" w:rsidRDefault="00003DB2" w:rsidP="00003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заявки для участия в конференции</w:t>
      </w:r>
    </w:p>
    <w:p w14:paraId="1F65F026" w14:textId="77777777" w:rsidR="00003DB2" w:rsidRDefault="00003DB2" w:rsidP="00003D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4675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3365"/>
      </w:tblGrid>
      <w:tr w:rsidR="00003DB2" w14:paraId="3A7A222B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B0DB" w14:textId="77777777" w:rsidR="00003DB2" w:rsidRDefault="00003DB2" w:rsidP="00984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8D3D" w14:textId="77777777" w:rsidR="00003DB2" w:rsidRDefault="00003DB2" w:rsidP="00984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DB2" w14:paraId="35A9364F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B09F" w14:textId="77777777" w:rsidR="00003DB2" w:rsidRDefault="00003DB2" w:rsidP="00984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Ученая степень, звание 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BE45" w14:textId="77777777" w:rsidR="00003DB2" w:rsidRDefault="00003DB2" w:rsidP="00984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DB2" w14:paraId="1C360C83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34FD" w14:textId="77777777" w:rsidR="00003DB2" w:rsidRDefault="00003DB2" w:rsidP="00984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Место работы и должность 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A1E7" w14:textId="77777777" w:rsidR="00003DB2" w:rsidRDefault="00003DB2" w:rsidP="00984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C81" w14:paraId="1BB8F147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782B" w14:textId="17997DBB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Тема доклада (сообщения)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D48C" w14:textId="77777777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C81" w14:paraId="7E055855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0F2" w14:textId="5888A595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Проблемная область (из числа заявленных в перечне)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ECDB" w14:textId="77777777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C81" w14:paraId="73D7E3AA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BF27" w14:textId="2FB0A28B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Почтовый адрес, электронный адрес, контактный телефон 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289" w14:textId="77777777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C81" w14:paraId="07DCBB6F" w14:textId="77777777" w:rsidTr="00A90701">
        <w:tc>
          <w:tcPr>
            <w:tcW w:w="3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83D1" w14:textId="2B56B53B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Форма участия в конференции (офлайн/онлайн)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B92C" w14:textId="332679D9" w:rsidR="00F66C81" w:rsidRDefault="00F66C81" w:rsidP="00F6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24753F" w14:textId="77777777" w:rsidR="00003DB2" w:rsidRPr="00F66C81" w:rsidRDefault="00003DB2" w:rsidP="00003DB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0C32CD3" w14:textId="3B4FD3E6" w:rsidR="00003DB2" w:rsidRDefault="00003DB2" w:rsidP="00003DB2"/>
    <w:p w14:paraId="4569F909" w14:textId="04BB3F11" w:rsidR="00340E94" w:rsidRDefault="00340E94"/>
    <w:p w14:paraId="21EE4279" w14:textId="0E1B7475" w:rsidR="00D36357" w:rsidRDefault="00D36357">
      <w:bookmarkStart w:id="0" w:name="_GoBack"/>
      <w:bookmarkEnd w:id="0"/>
      <w:r w:rsidRPr="00D36357">
        <w:rPr>
          <w:noProof/>
        </w:rPr>
        <w:t xml:space="preserve"> </w:t>
      </w:r>
    </w:p>
    <w:sectPr w:rsidR="00D36357" w:rsidSect="00F66C81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5B0"/>
    <w:multiLevelType w:val="hybridMultilevel"/>
    <w:tmpl w:val="1512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44EB"/>
    <w:multiLevelType w:val="hybridMultilevel"/>
    <w:tmpl w:val="8A00C4CA"/>
    <w:lvl w:ilvl="0" w:tplc="4D52D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0B1AC1"/>
    <w:multiLevelType w:val="hybridMultilevel"/>
    <w:tmpl w:val="DA34B352"/>
    <w:lvl w:ilvl="0" w:tplc="FCCCAC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13116"/>
    <w:multiLevelType w:val="multilevel"/>
    <w:tmpl w:val="9F60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30"/>
    <w:rsid w:val="00003DB2"/>
    <w:rsid w:val="000776BF"/>
    <w:rsid w:val="000D3350"/>
    <w:rsid w:val="001736CB"/>
    <w:rsid w:val="00340E94"/>
    <w:rsid w:val="005F404D"/>
    <w:rsid w:val="0067100F"/>
    <w:rsid w:val="007210B4"/>
    <w:rsid w:val="007E4B2E"/>
    <w:rsid w:val="00813C1A"/>
    <w:rsid w:val="00830F30"/>
    <w:rsid w:val="00871784"/>
    <w:rsid w:val="009863AB"/>
    <w:rsid w:val="00994E5C"/>
    <w:rsid w:val="00A80D7F"/>
    <w:rsid w:val="00A90701"/>
    <w:rsid w:val="00C104BC"/>
    <w:rsid w:val="00CF72A4"/>
    <w:rsid w:val="00D36357"/>
    <w:rsid w:val="00F66C81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912"/>
  <w15:chartTrackingRefBased/>
  <w15:docId w15:val="{55817A1C-9900-47C6-8BB5-348E70AC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DB2"/>
    <w:pPr>
      <w:spacing w:after="200" w:line="276" w:lineRule="auto"/>
    </w:pPr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D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3DB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3DB2"/>
    <w:rPr>
      <w:rFonts w:asciiTheme="minorHAnsi" w:eastAsia="SimSun" w:hAnsi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03DB2"/>
    <w:rPr>
      <w:i/>
      <w:iCs/>
    </w:rPr>
  </w:style>
  <w:style w:type="character" w:customStyle="1" w:styleId="apple-converted-space">
    <w:name w:val="apple-converted-space"/>
    <w:basedOn w:val="a0"/>
    <w:rsid w:val="008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720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Koval</dc:creator>
  <cp:keywords/>
  <dc:description/>
  <cp:lastModifiedBy>Svetlana Sedlyarova</cp:lastModifiedBy>
  <cp:revision>2</cp:revision>
  <dcterms:created xsi:type="dcterms:W3CDTF">2023-08-18T10:33:00Z</dcterms:created>
  <dcterms:modified xsi:type="dcterms:W3CDTF">2023-08-18T10:33:00Z</dcterms:modified>
</cp:coreProperties>
</file>